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34" w:rsidRPr="00EF582F" w:rsidRDefault="00F83534" w:rsidP="00F83534">
      <w:pPr>
        <w:tabs>
          <w:tab w:val="left" w:pos="3165"/>
          <w:tab w:val="center" w:pos="4986"/>
        </w:tabs>
        <w:contextualSpacing/>
        <w:jc w:val="center"/>
        <w:rPr>
          <w:rFonts w:ascii="Verdana" w:hAnsi="Verdana"/>
          <w:b/>
          <w:sz w:val="14"/>
          <w:szCs w:val="14"/>
        </w:rPr>
      </w:pPr>
      <w:r>
        <w:rPr>
          <w:noProof/>
        </w:rPr>
        <w:drawing>
          <wp:anchor distT="0" distB="0" distL="114300" distR="114300" simplePos="0" relativeHeight="251660288" behindDoc="0" locked="0" layoutInCell="1" allowOverlap="1">
            <wp:simplePos x="0" y="0"/>
            <wp:positionH relativeFrom="column">
              <wp:posOffset>2923540</wp:posOffset>
            </wp:positionH>
            <wp:positionV relativeFrom="paragraph">
              <wp:posOffset>23495</wp:posOffset>
            </wp:positionV>
            <wp:extent cx="351155" cy="438150"/>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15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Pr="001F1F0C" w:rsidRDefault="00F83534" w:rsidP="00F83534">
      <w:pPr>
        <w:contextualSpacing/>
        <w:jc w:val="center"/>
        <w:rPr>
          <w:b/>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3810</wp:posOffset>
                </wp:positionH>
                <wp:positionV relativeFrom="paragraph">
                  <wp:posOffset>74929</wp:posOffset>
                </wp:positionV>
                <wp:extent cx="2721610" cy="0"/>
                <wp:effectExtent l="0" t="0" r="21590" b="1905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CCB5" id="Conector recto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9pt" to="214.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WaGQIAADU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" strokeweight="1.5pt"/>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3450590</wp:posOffset>
                </wp:positionH>
                <wp:positionV relativeFrom="paragraph">
                  <wp:posOffset>75564</wp:posOffset>
                </wp:positionV>
                <wp:extent cx="2721610" cy="0"/>
                <wp:effectExtent l="0" t="0" r="21590"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C33C" id="Conector recto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4iGQIAADU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" strokeweight="1.5pt"/>
            </w:pict>
          </mc:Fallback>
        </mc:AlternateContent>
      </w:r>
    </w:p>
    <w:p w:rsidR="00F83534" w:rsidRDefault="00F83534" w:rsidP="00F83534">
      <w:pPr>
        <w:contextualSpacing/>
        <w:jc w:val="center"/>
        <w:rPr>
          <w:rFonts w:ascii="Verdana" w:hAnsi="Verdana"/>
          <w:b/>
          <w:sz w:val="26"/>
          <w:szCs w:val="26"/>
        </w:rPr>
      </w:pPr>
    </w:p>
    <w:p w:rsidR="00F83534" w:rsidRDefault="00F83534" w:rsidP="00F83534">
      <w:pPr>
        <w:tabs>
          <w:tab w:val="left" w:pos="2205"/>
          <w:tab w:val="center" w:pos="4987"/>
        </w:tabs>
        <w:jc w:val="center"/>
        <w:rPr>
          <w:rFonts w:ascii="Verdana" w:hAnsi="Verdana"/>
          <w:b/>
          <w:sz w:val="28"/>
          <w:szCs w:val="28"/>
        </w:rPr>
      </w:pPr>
      <w:r>
        <w:rPr>
          <w:rFonts w:ascii="Verdana" w:hAnsi="Verdana"/>
          <w:b/>
          <w:sz w:val="28"/>
          <w:szCs w:val="28"/>
        </w:rPr>
        <w:t>Guía de actividades</w:t>
      </w:r>
    </w:p>
    <w:p w:rsidR="00F83534" w:rsidRPr="00F83534" w:rsidRDefault="00F83534" w:rsidP="00F83534">
      <w:pPr>
        <w:tabs>
          <w:tab w:val="left" w:pos="2205"/>
          <w:tab w:val="center" w:pos="4987"/>
        </w:tabs>
        <w:jc w:val="center"/>
        <w:rPr>
          <w:rFonts w:ascii="Verdana" w:hAnsi="Verdana"/>
          <w:b/>
          <w:sz w:val="28"/>
          <w:szCs w:val="28"/>
        </w:rPr>
      </w:pPr>
      <w:r>
        <w:rPr>
          <w:rFonts w:ascii="Verdana" w:hAnsi="Verdana"/>
          <w:b/>
        </w:rPr>
        <w:t>Homotecia y semejanza de figuras planas</w:t>
      </w:r>
    </w:p>
    <w:p w:rsidR="00F83534" w:rsidRDefault="00F83534" w:rsidP="00F83534">
      <w:pPr>
        <w:rPr>
          <w:rFonts w:ascii="Verdana" w:hAnsi="Verdana"/>
          <w:sz w:val="20"/>
          <w:szCs w:val="20"/>
        </w:rPr>
      </w:pPr>
    </w:p>
    <w:p w:rsidR="00F83534" w:rsidRPr="00A74C49" w:rsidRDefault="00F83534" w:rsidP="00F83534">
      <w:pPr>
        <w:jc w:val="both"/>
        <w:rPr>
          <w:rFonts w:ascii="Verdana" w:hAnsi="Verdana"/>
          <w:b/>
          <w:sz w:val="22"/>
          <w:szCs w:val="22"/>
        </w:rPr>
      </w:pPr>
      <w:r w:rsidRPr="00A74C49">
        <w:rPr>
          <w:rFonts w:ascii="Verdana" w:hAnsi="Verdana"/>
          <w:b/>
          <w:sz w:val="22"/>
          <w:szCs w:val="22"/>
        </w:rPr>
        <w:t>Nombre: ………………</w:t>
      </w:r>
      <w:r>
        <w:rPr>
          <w:rFonts w:ascii="Verdana" w:hAnsi="Verdana"/>
          <w:b/>
          <w:sz w:val="22"/>
          <w:szCs w:val="22"/>
        </w:rPr>
        <w:t>…………………………………………</w:t>
      </w:r>
      <w:r w:rsidRPr="00A74C49">
        <w:rPr>
          <w:rFonts w:ascii="Verdana" w:hAnsi="Verdana"/>
          <w:b/>
          <w:sz w:val="22"/>
          <w:szCs w:val="22"/>
        </w:rPr>
        <w:t xml:space="preserve">  Curso: …………</w:t>
      </w:r>
    </w:p>
    <w:p w:rsidR="00F83534" w:rsidRDefault="00F83534" w:rsidP="00F83534">
      <w:pPr>
        <w:ind w:right="47"/>
        <w:jc w:val="both"/>
        <w:rPr>
          <w:rFonts w:ascii="Verdana" w:hAnsi="Verdana" w:cs="Latha"/>
          <w:b/>
          <w:sz w:val="20"/>
          <w:szCs w:val="20"/>
          <w:lang w:val="es-ES"/>
        </w:rPr>
      </w:pPr>
    </w:p>
    <w:p w:rsidR="00F83534" w:rsidRPr="00292429" w:rsidRDefault="00F83534" w:rsidP="00F83534">
      <w:pPr>
        <w:jc w:val="both"/>
        <w:rPr>
          <w:b/>
        </w:rPr>
      </w:pPr>
      <w:r>
        <w:rPr>
          <w:rFonts w:ascii="Verdana" w:hAnsi="Verdana" w:cs="Latha"/>
          <w:b/>
          <w:sz w:val="20"/>
          <w:szCs w:val="20"/>
          <w:lang w:val="es-ES"/>
        </w:rPr>
        <w:t>Objetivo:</w:t>
      </w:r>
      <w:r>
        <w:rPr>
          <w:rFonts w:ascii="Verdana" w:hAnsi="Verdana" w:cs="Latha"/>
          <w:sz w:val="20"/>
          <w:szCs w:val="20"/>
          <w:lang w:val="es-ES"/>
        </w:rPr>
        <w:t xml:space="preserve"> </w:t>
      </w:r>
      <w:r w:rsidRPr="00292429">
        <w:rPr>
          <w:color w:val="000000"/>
        </w:rPr>
        <w:t>Mostrar que compr</w:t>
      </w:r>
      <w:r>
        <w:rPr>
          <w:color w:val="000000"/>
        </w:rPr>
        <w:t xml:space="preserve">enden el concepto de homotecia </w:t>
      </w:r>
      <w:r w:rsidRPr="00292429">
        <w:rPr>
          <w:color w:val="000000"/>
        </w:rPr>
        <w:t>mediante la construcción</w:t>
      </w:r>
      <w:r>
        <w:rPr>
          <w:color w:val="000000"/>
        </w:rPr>
        <w:t>.</w:t>
      </w:r>
      <w:r w:rsidRPr="00292429">
        <w:rPr>
          <w:color w:val="000000"/>
        </w:rPr>
        <w:t xml:space="preserve"> </w:t>
      </w:r>
    </w:p>
    <w:p w:rsidR="00F83534" w:rsidRDefault="00F83534" w:rsidP="00F83534">
      <w:pPr>
        <w:ind w:right="47"/>
        <w:jc w:val="both"/>
        <w:rPr>
          <w:rFonts w:ascii="Verdana" w:hAnsi="Verdana" w:cs="Latha"/>
          <w:sz w:val="20"/>
          <w:szCs w:val="20"/>
          <w:lang w:val="es-ES"/>
        </w:rPr>
      </w:pPr>
      <w:r>
        <w:rPr>
          <w:rFonts w:ascii="Verdana" w:hAnsi="Verdana" w:cs="Latha"/>
          <w:sz w:val="20"/>
          <w:szCs w:val="20"/>
          <w:lang w:val="es-ES"/>
        </w:rPr>
        <w:t>Conocer el concepto de semejanza y reconocer figuras semejantes.</w:t>
      </w:r>
    </w:p>
    <w:p w:rsidR="00F83534" w:rsidRPr="007810F4" w:rsidRDefault="00F83534" w:rsidP="00F83534">
      <w:pPr>
        <w:ind w:right="47"/>
        <w:jc w:val="both"/>
        <w:rPr>
          <w:rFonts w:ascii="Verdana" w:hAnsi="Verdana" w:cs="Latha"/>
          <w:sz w:val="20"/>
          <w:szCs w:val="20"/>
          <w:lang w:val="es-ES"/>
        </w:rPr>
      </w:pPr>
    </w:p>
    <w:p w:rsidR="00BD61CB" w:rsidRDefault="00F83534" w:rsidP="00F83534">
      <w:pPr>
        <w:ind w:right="47"/>
        <w:jc w:val="both"/>
        <w:rPr>
          <w:rFonts w:ascii="Verdana" w:hAnsi="Verdana" w:cs="Latha"/>
          <w:b/>
          <w:sz w:val="32"/>
          <w:szCs w:val="32"/>
          <w:lang w:val="es-ES"/>
        </w:rPr>
      </w:pPr>
      <w:r>
        <w:rPr>
          <w:rFonts w:ascii="Verdana" w:hAnsi="Verdana" w:cs="Latha"/>
          <w:b/>
          <w:sz w:val="32"/>
          <w:szCs w:val="32"/>
          <w:lang w:val="es-ES"/>
        </w:rPr>
        <w:t xml:space="preserve">HOMOTECIA </w:t>
      </w:r>
    </w:p>
    <w:p w:rsidR="00BD61CB" w:rsidRPr="00BD61CB" w:rsidRDefault="00BD61CB" w:rsidP="00F83534">
      <w:pPr>
        <w:ind w:right="47"/>
        <w:jc w:val="both"/>
        <w:rPr>
          <w:rFonts w:ascii="Verdana" w:hAnsi="Verdana" w:cs="Latha"/>
          <w:b/>
          <w:sz w:val="20"/>
          <w:szCs w:val="32"/>
          <w:lang w:val="es-ES"/>
        </w:rPr>
      </w:pPr>
      <w:r>
        <w:rPr>
          <w:rFonts w:ascii="Verdana" w:hAnsi="Verdana" w:cs="Latha"/>
          <w:b/>
          <w:noProof/>
          <w:sz w:val="32"/>
          <w:szCs w:val="32"/>
        </w:rPr>
        <mc:AlternateContent>
          <mc:Choice Requires="wps">
            <w:drawing>
              <wp:anchor distT="0" distB="0" distL="114300" distR="114300" simplePos="0" relativeHeight="251676672" behindDoc="1" locked="0" layoutInCell="1" allowOverlap="1">
                <wp:simplePos x="0" y="0"/>
                <wp:positionH relativeFrom="column">
                  <wp:posOffset>-280035</wp:posOffset>
                </wp:positionH>
                <wp:positionV relativeFrom="paragraph">
                  <wp:posOffset>204470</wp:posOffset>
                </wp:positionV>
                <wp:extent cx="6124575" cy="2371725"/>
                <wp:effectExtent l="0" t="0" r="28575" b="28575"/>
                <wp:wrapNone/>
                <wp:docPr id="29" name="Rectángulo redondeado 29"/>
                <wp:cNvGraphicFramePr/>
                <a:graphic xmlns:a="http://schemas.openxmlformats.org/drawingml/2006/main">
                  <a:graphicData uri="http://schemas.microsoft.com/office/word/2010/wordprocessingShape">
                    <wps:wsp>
                      <wps:cNvSpPr/>
                      <wps:spPr>
                        <a:xfrm>
                          <a:off x="0" y="0"/>
                          <a:ext cx="6124575" cy="23717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9B28D" id="Rectángulo redondeado 29" o:spid="_x0000_s1026" style="position:absolute;margin-left:-22.05pt;margin-top:16.1pt;width:482.25pt;height:18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" fillcolor="white [3212]" strokecolor="black [3213]" strokeweight="1pt">
                <v:stroke joinstyle="miter"/>
              </v:roundrect>
            </w:pict>
          </mc:Fallback>
        </mc:AlternateContent>
      </w:r>
      <w:r w:rsidRPr="00BD61CB">
        <w:rPr>
          <w:rFonts w:ascii="Verdana" w:hAnsi="Verdana" w:cs="Latha"/>
          <w:b/>
          <w:sz w:val="20"/>
          <w:szCs w:val="32"/>
          <w:lang w:val="es-ES"/>
        </w:rPr>
        <w:t>Recordemos que:</w:t>
      </w:r>
    </w:p>
    <w:p w:rsidR="00BD61CB" w:rsidRDefault="00BD61CB" w:rsidP="00BD61CB">
      <w:pPr>
        <w:jc w:val="both"/>
        <w:rPr>
          <w:rFonts w:ascii="Verdana" w:hAnsi="Verdana" w:cs="Latha"/>
          <w:b/>
          <w:sz w:val="32"/>
          <w:szCs w:val="32"/>
          <w:lang w:val="es-ES"/>
        </w:rPr>
      </w:pPr>
    </w:p>
    <w:p w:rsidR="00BD61CB" w:rsidRPr="00BD61CB" w:rsidRDefault="00BD61CB" w:rsidP="00BD61CB">
      <w:pPr>
        <w:jc w:val="both"/>
        <w:rPr>
          <w:rFonts w:ascii="Calibri" w:eastAsia="Calibri" w:hAnsi="Calibri" w:cs="Calibri"/>
          <w:sz w:val="22"/>
          <w:szCs w:val="22"/>
          <w:lang w:val="es-ES" w:eastAsia="en-US"/>
        </w:rPr>
      </w:pPr>
      <w:r w:rsidRPr="00BD61CB">
        <w:rPr>
          <w:rFonts w:ascii="Calibri" w:eastAsia="Calibri" w:hAnsi="Calibri" w:cs="Calibri"/>
          <w:color w:val="000000"/>
          <w:sz w:val="22"/>
          <w:szCs w:val="22"/>
          <w:lang w:val="es-ES" w:eastAsia="en-US"/>
        </w:rPr>
        <w:t xml:space="preserve">La </w:t>
      </w:r>
      <w:r w:rsidRPr="00BD61CB">
        <w:rPr>
          <w:rFonts w:ascii="Calibri" w:eastAsia="Calibri" w:hAnsi="Calibri" w:cs="Calibri"/>
          <w:b/>
          <w:bCs/>
          <w:sz w:val="22"/>
          <w:szCs w:val="22"/>
          <w:lang w:val="es-ES" w:eastAsia="en-US"/>
        </w:rPr>
        <w:t xml:space="preserve">homotecia </w:t>
      </w:r>
      <w:r w:rsidRPr="00BD61CB">
        <w:rPr>
          <w:rFonts w:ascii="Calibri" w:eastAsia="Calibri" w:hAnsi="Calibri" w:cs="Calibri"/>
          <w:sz w:val="22"/>
          <w:szCs w:val="22"/>
          <w:lang w:val="es-ES" w:eastAsia="en-US"/>
        </w:rPr>
        <w:t>es una transformación geométrica la que a partir de una figura inicial se puede construir una semejante a ella. Para aplicar una homotecia se deben considerar los siguientes elementos:</w:t>
      </w:r>
    </w:p>
    <w:p w:rsidR="00BD61CB" w:rsidRPr="00BD61CB" w:rsidRDefault="00BD61CB" w:rsidP="00BD61CB">
      <w:pPr>
        <w:jc w:val="both"/>
        <w:rPr>
          <w:rFonts w:ascii="Calibri" w:eastAsia="Calibri" w:hAnsi="Calibri" w:cs="Calibri"/>
          <w:sz w:val="22"/>
          <w:szCs w:val="22"/>
          <w:lang w:val="es-ES" w:eastAsia="en-US"/>
        </w:rPr>
      </w:pPr>
    </w:p>
    <w:p w:rsidR="00BD61CB" w:rsidRPr="00BD61CB" w:rsidRDefault="00BD61CB" w:rsidP="00BD61CB">
      <w:pPr>
        <w:numPr>
          <w:ilvl w:val="0"/>
          <w:numId w:val="6"/>
        </w:numPr>
        <w:spacing w:after="200" w:line="276" w:lineRule="auto"/>
        <w:ind w:left="360"/>
        <w:contextualSpacing/>
        <w:jc w:val="both"/>
        <w:rPr>
          <w:rFonts w:ascii="Calibri" w:eastAsia="Calibri" w:hAnsi="Calibri"/>
          <w:sz w:val="22"/>
          <w:szCs w:val="22"/>
          <w:lang w:val="es-ES" w:eastAsia="en-US"/>
        </w:rPr>
      </w:pPr>
      <w:r w:rsidRPr="00BD61CB">
        <w:rPr>
          <w:rFonts w:ascii="Calibri" w:eastAsia="Calibri" w:hAnsi="Calibri"/>
          <w:sz w:val="22"/>
          <w:szCs w:val="22"/>
          <w:lang w:val="es-ES" w:eastAsia="en-US"/>
        </w:rPr>
        <w:t xml:space="preserve">Dos </w:t>
      </w:r>
      <w:r w:rsidRPr="00BD61CB">
        <w:rPr>
          <w:rFonts w:ascii="Calibri" w:eastAsia="Calibri" w:hAnsi="Calibri"/>
          <w:b/>
          <w:bCs/>
          <w:sz w:val="22"/>
          <w:szCs w:val="22"/>
          <w:lang w:val="es-ES" w:eastAsia="en-US"/>
        </w:rPr>
        <w:t>figuras</w:t>
      </w:r>
      <w:r w:rsidRPr="00BD61CB">
        <w:rPr>
          <w:rFonts w:ascii="Calibri" w:eastAsia="Calibri" w:hAnsi="Calibri"/>
          <w:sz w:val="22"/>
          <w:szCs w:val="22"/>
          <w:lang w:val="es-ES" w:eastAsia="en-US"/>
        </w:rPr>
        <w:t>, una figura inicial y una semejante a ella.</w:t>
      </w:r>
    </w:p>
    <w:p w:rsidR="00BD61CB" w:rsidRPr="00BD61CB" w:rsidRDefault="00BD61CB" w:rsidP="00BD61CB">
      <w:pPr>
        <w:numPr>
          <w:ilvl w:val="0"/>
          <w:numId w:val="6"/>
        </w:numPr>
        <w:spacing w:after="200" w:line="276" w:lineRule="auto"/>
        <w:ind w:left="360"/>
        <w:contextualSpacing/>
        <w:jc w:val="both"/>
        <w:rPr>
          <w:rFonts w:ascii="Calibri" w:eastAsia="Calibri" w:hAnsi="Calibri"/>
          <w:sz w:val="22"/>
          <w:szCs w:val="22"/>
          <w:lang w:val="es-ES" w:eastAsia="en-US"/>
        </w:rPr>
      </w:pPr>
      <w:r w:rsidRPr="00BD61CB">
        <w:rPr>
          <w:rFonts w:ascii="Calibri" w:eastAsia="Calibri" w:hAnsi="Calibri"/>
          <w:sz w:val="22"/>
          <w:szCs w:val="22"/>
          <w:lang w:val="es-ES" w:eastAsia="en-US"/>
        </w:rPr>
        <w:t xml:space="preserve">El </w:t>
      </w:r>
      <w:r w:rsidRPr="00BD61CB">
        <w:rPr>
          <w:rFonts w:ascii="Calibri" w:eastAsia="Calibri" w:hAnsi="Calibri"/>
          <w:b/>
          <w:bCs/>
          <w:sz w:val="22"/>
          <w:szCs w:val="22"/>
          <w:lang w:val="es-ES" w:eastAsia="en-US"/>
        </w:rPr>
        <w:t>centro de homotecia</w:t>
      </w:r>
      <w:r w:rsidRPr="00BD61CB">
        <w:rPr>
          <w:rFonts w:ascii="Calibri" w:eastAsia="Calibri" w:hAnsi="Calibri"/>
          <w:sz w:val="22"/>
          <w:szCs w:val="22"/>
          <w:lang w:val="es-ES" w:eastAsia="en-US"/>
        </w:rPr>
        <w:t xml:space="preserve"> (</w:t>
      </w:r>
      <m:oMath>
        <m:r>
          <w:rPr>
            <w:rFonts w:ascii="Cambria Math" w:eastAsia="Calibri" w:hAnsi="Cambria Math"/>
            <w:sz w:val="22"/>
            <w:szCs w:val="22"/>
            <w:lang w:val="es-ES" w:eastAsia="en-US"/>
          </w:rPr>
          <m:t>O</m:t>
        </m:r>
      </m:oMath>
      <w:r w:rsidRPr="00BD61CB">
        <w:rPr>
          <w:rFonts w:ascii="Calibri" w:eastAsia="Calibri" w:hAnsi="Calibri"/>
          <w:sz w:val="22"/>
          <w:szCs w:val="22"/>
          <w:lang w:val="es-ES" w:eastAsia="en-US"/>
        </w:rPr>
        <w:t>), es un punto que se encuentra al trazar todas las rectas que une los puntos correspondientes a cada vértice de la figura inicial e imagen.</w:t>
      </w:r>
    </w:p>
    <w:p w:rsidR="00BD61CB" w:rsidRPr="00BD61CB" w:rsidRDefault="00BD61CB" w:rsidP="00BD61CB">
      <w:pPr>
        <w:numPr>
          <w:ilvl w:val="0"/>
          <w:numId w:val="6"/>
        </w:numPr>
        <w:spacing w:after="200" w:line="276" w:lineRule="auto"/>
        <w:ind w:left="360"/>
        <w:contextualSpacing/>
        <w:jc w:val="both"/>
        <w:rPr>
          <w:rFonts w:ascii="Calibri" w:eastAsia="Calibri" w:hAnsi="Calibri"/>
          <w:sz w:val="22"/>
          <w:szCs w:val="22"/>
          <w:lang w:val="es-ES" w:eastAsia="en-US"/>
        </w:rPr>
      </w:pPr>
      <w:r w:rsidRPr="00BD61CB">
        <w:rPr>
          <w:rFonts w:ascii="Calibri" w:eastAsia="Calibri" w:hAnsi="Calibri"/>
          <w:sz w:val="22"/>
          <w:szCs w:val="22"/>
          <w:lang w:val="es-ES" w:eastAsia="en-US"/>
        </w:rPr>
        <w:t xml:space="preserve">La </w:t>
      </w:r>
      <w:r w:rsidRPr="00BD61CB">
        <w:rPr>
          <w:rFonts w:ascii="Calibri" w:eastAsia="Calibri" w:hAnsi="Calibri"/>
          <w:b/>
          <w:bCs/>
          <w:sz w:val="22"/>
          <w:szCs w:val="22"/>
          <w:lang w:val="es-ES" w:eastAsia="en-US"/>
        </w:rPr>
        <w:t>razón de homotecia</w:t>
      </w:r>
      <w:r w:rsidRPr="00BD61CB">
        <w:rPr>
          <w:rFonts w:ascii="Calibri" w:eastAsia="Calibri" w:hAnsi="Calibri"/>
          <w:sz w:val="22"/>
          <w:szCs w:val="22"/>
          <w:lang w:val="es-ES" w:eastAsia="en-US"/>
        </w:rPr>
        <w:t xml:space="preserve"> (</w:t>
      </w:r>
      <m:oMath>
        <m:r>
          <w:rPr>
            <w:rFonts w:ascii="Cambria Math" w:eastAsia="Calibri" w:hAnsi="Cambria Math"/>
            <w:sz w:val="22"/>
            <w:szCs w:val="22"/>
            <w:lang w:val="es-ES" w:eastAsia="en-US"/>
          </w:rPr>
          <m:t>k</m:t>
        </m:r>
      </m:oMath>
      <w:r w:rsidRPr="00BD61CB">
        <w:rPr>
          <w:rFonts w:ascii="Calibri" w:eastAsia="Calibri" w:hAnsi="Calibri"/>
          <w:sz w:val="22"/>
          <w:szCs w:val="22"/>
          <w:lang w:val="es-ES" w:eastAsia="en-US"/>
        </w:rPr>
        <w:t>) es la razón de semejanza entre la figura imagen y la inicial.</w:t>
      </w:r>
    </w:p>
    <w:p w:rsidR="00BD61CB" w:rsidRPr="00BD61CB" w:rsidRDefault="00BD61CB" w:rsidP="00BD61CB">
      <w:pPr>
        <w:jc w:val="both"/>
        <w:rPr>
          <w:rFonts w:ascii="Calibri" w:eastAsia="Calibri" w:hAnsi="Calibri" w:cs="Calibri"/>
          <w:sz w:val="22"/>
          <w:szCs w:val="22"/>
          <w:lang w:val="es-ES" w:eastAsia="en-US"/>
        </w:rPr>
      </w:pPr>
      <w:r w:rsidRPr="00BD61CB">
        <w:rPr>
          <w:rFonts w:ascii="Calibri" w:eastAsia="Calibri" w:hAnsi="Calibri" w:cs="Calibri"/>
          <w:sz w:val="22"/>
          <w:szCs w:val="22"/>
          <w:lang w:val="es-ES" w:eastAsia="en-US"/>
        </w:rPr>
        <w:t xml:space="preserve">La notación </w:t>
      </w:r>
      <m:oMath>
        <m:r>
          <w:rPr>
            <w:rFonts w:ascii="Cambria Math" w:eastAsia="Calibri" w:hAnsi="Cambria Math" w:cs="Calibri"/>
            <w:sz w:val="22"/>
            <w:szCs w:val="22"/>
            <w:lang w:val="es-ES" w:eastAsia="en-US"/>
          </w:rPr>
          <m:t>d(O,A)</m:t>
        </m:r>
      </m:oMath>
      <w:r w:rsidRPr="00BD61CB">
        <w:rPr>
          <w:rFonts w:ascii="Calibri" w:hAnsi="Calibri" w:cs="Calibri"/>
          <w:sz w:val="22"/>
          <w:szCs w:val="22"/>
          <w:lang w:val="es-ES" w:eastAsia="en-US"/>
        </w:rPr>
        <w:t xml:space="preserve">, corresponde a la distancia que existe entre el centro de homotecia y el punto inicial, o bien, puede aparecer </w:t>
      </w:r>
      <m:oMath>
        <m:r>
          <w:rPr>
            <w:rFonts w:ascii="Cambria Math" w:eastAsia="Calibri" w:hAnsi="Cambria Math" w:cs="Calibri"/>
            <w:sz w:val="22"/>
            <w:szCs w:val="22"/>
            <w:lang w:val="es-ES" w:eastAsia="en-US"/>
          </w:rPr>
          <m:t>d(O,A')</m:t>
        </m:r>
      </m:oMath>
      <w:r w:rsidRPr="00BD61CB">
        <w:rPr>
          <w:rFonts w:ascii="Calibri" w:hAnsi="Calibri" w:cs="Calibri"/>
          <w:sz w:val="22"/>
          <w:szCs w:val="22"/>
          <w:lang w:val="es-ES" w:eastAsia="en-US"/>
        </w:rPr>
        <w:t xml:space="preserve"> que es la distancia entre centro de homotecia y el punto imagen.</w:t>
      </w:r>
    </w:p>
    <w:p w:rsidR="00F83534" w:rsidRDefault="00F83534" w:rsidP="00F83534">
      <w:pPr>
        <w:ind w:right="47"/>
        <w:jc w:val="both"/>
        <w:rPr>
          <w:rFonts w:ascii="Verdana" w:hAnsi="Verdana" w:cs="Latha"/>
          <w:b/>
          <w:sz w:val="32"/>
          <w:szCs w:val="32"/>
          <w:lang w:val="es-ES"/>
        </w:rPr>
      </w:pPr>
    </w:p>
    <w:p w:rsidR="00F83534" w:rsidRPr="00F83534" w:rsidRDefault="00F83534" w:rsidP="00F83534">
      <w:pPr>
        <w:pStyle w:val="Prrafodelista"/>
        <w:numPr>
          <w:ilvl w:val="0"/>
          <w:numId w:val="3"/>
        </w:numPr>
        <w:rPr>
          <w:rFonts w:asciiTheme="majorHAnsi" w:hAnsiTheme="majorHAnsi" w:cstheme="majorHAnsi"/>
        </w:rPr>
      </w:pPr>
      <w:r w:rsidRPr="00F83534">
        <w:rPr>
          <w:rFonts w:asciiTheme="majorHAnsi" w:hAnsiTheme="majorHAnsi" w:cstheme="majorHAnsi"/>
        </w:rPr>
        <w:t>Determinar el centro de homotecia de las figuras.</w:t>
      </w:r>
    </w:p>
    <w:p w:rsidR="00F83534" w:rsidRDefault="00F83534" w:rsidP="00F83534">
      <w:pPr>
        <w:rPr>
          <w:rFonts w:ascii="Jokerman" w:hAnsi="Jokerman"/>
          <w:b/>
        </w:rPr>
      </w:pPr>
      <w:r>
        <w:rPr>
          <w:rFonts w:ascii="Jokerman" w:hAnsi="Jokerman"/>
          <w:b/>
          <w:noProof/>
        </w:rPr>
        <w:drawing>
          <wp:anchor distT="0" distB="0" distL="114300" distR="114300" simplePos="0" relativeHeight="251669504" behindDoc="0" locked="0" layoutInCell="1" allowOverlap="1" wp14:anchorId="79815B52" wp14:editId="72995C5C">
            <wp:simplePos x="0" y="0"/>
            <wp:positionH relativeFrom="column">
              <wp:posOffset>431165</wp:posOffset>
            </wp:positionH>
            <wp:positionV relativeFrom="paragraph">
              <wp:posOffset>8890</wp:posOffset>
            </wp:positionV>
            <wp:extent cx="2025650" cy="13144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Jokerman" w:hAnsi="Jokerman"/>
          <w:b/>
          <w:noProof/>
        </w:rPr>
        <w:drawing>
          <wp:anchor distT="0" distB="0" distL="114300" distR="114300" simplePos="0" relativeHeight="251670528" behindDoc="0" locked="0" layoutInCell="1" allowOverlap="1" wp14:anchorId="00793421" wp14:editId="44D18F75">
            <wp:simplePos x="0" y="0"/>
            <wp:positionH relativeFrom="column">
              <wp:posOffset>2945765</wp:posOffset>
            </wp:positionH>
            <wp:positionV relativeFrom="paragraph">
              <wp:posOffset>8890</wp:posOffset>
            </wp:positionV>
            <wp:extent cx="1606550" cy="1327150"/>
            <wp:effectExtent l="0" t="0" r="0" b="635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Default="00F83534" w:rsidP="00F83534">
      <w:pPr>
        <w:jc w:val="center"/>
        <w:rPr>
          <w:rFonts w:ascii="Jokerman" w:hAnsi="Jokerman"/>
          <w:b/>
        </w:rPr>
      </w:pPr>
    </w:p>
    <w:p w:rsidR="00F83534" w:rsidRDefault="00F83534" w:rsidP="00F83534">
      <w:pPr>
        <w:tabs>
          <w:tab w:val="left" w:pos="6400"/>
        </w:tabs>
        <w:rPr>
          <w:rFonts w:ascii="Jokerman" w:hAnsi="Jokerman"/>
          <w:b/>
        </w:rPr>
      </w:pPr>
      <w:r>
        <w:rPr>
          <w:rFonts w:ascii="Jokerman" w:hAnsi="Jokerman"/>
          <w:b/>
        </w:rPr>
        <w:tab/>
        <w:t>i.-</w:t>
      </w:r>
    </w:p>
    <w:p w:rsidR="00F83534" w:rsidRDefault="00F83534" w:rsidP="00F83534">
      <w:pPr>
        <w:tabs>
          <w:tab w:val="left" w:pos="6400"/>
        </w:tabs>
        <w:rPr>
          <w:rFonts w:ascii="Jokerman" w:hAnsi="Jokerman"/>
          <w:b/>
        </w:rPr>
      </w:pPr>
    </w:p>
    <w:p w:rsidR="00F83534" w:rsidRDefault="00F83534" w:rsidP="00F83534">
      <w:pPr>
        <w:tabs>
          <w:tab w:val="left" w:pos="6400"/>
        </w:tabs>
        <w:rPr>
          <w:rFonts w:ascii="Jokerman" w:hAnsi="Jokerman"/>
          <w:b/>
        </w:rPr>
      </w:pPr>
    </w:p>
    <w:p w:rsidR="00F83534" w:rsidRDefault="00F83534" w:rsidP="00F83534">
      <w:pPr>
        <w:pStyle w:val="Prrafodelista"/>
        <w:spacing w:after="160" w:line="259" w:lineRule="auto"/>
        <w:jc w:val="both"/>
        <w:rPr>
          <w:rFonts w:ascii="Jokerman" w:hAnsi="Jokerman"/>
          <w:b/>
        </w:rPr>
      </w:pPr>
    </w:p>
    <w:p w:rsidR="00F83534" w:rsidRPr="00292429" w:rsidRDefault="00F83534" w:rsidP="00F83534">
      <w:pPr>
        <w:pStyle w:val="Prrafodelista"/>
        <w:numPr>
          <w:ilvl w:val="0"/>
          <w:numId w:val="3"/>
        </w:numPr>
        <w:spacing w:after="160" w:line="259" w:lineRule="auto"/>
        <w:jc w:val="both"/>
      </w:pPr>
      <w:r w:rsidRPr="00292429">
        <w:t>Observa cada homotecia que se aplica y luego responda, registre todos los cálculos realizados:</w:t>
      </w:r>
    </w:p>
    <w:p w:rsidR="00F83534" w:rsidRPr="00292429" w:rsidRDefault="00F83534" w:rsidP="00F83534">
      <w:pPr>
        <w:pStyle w:val="Prrafodelista"/>
        <w:jc w:val="both"/>
      </w:pPr>
    </w:p>
    <w:p w:rsidR="00F83534" w:rsidRPr="00292429" w:rsidRDefault="00F83534" w:rsidP="00F83534">
      <w:pPr>
        <w:pStyle w:val="Prrafodelista"/>
        <w:numPr>
          <w:ilvl w:val="0"/>
          <w:numId w:val="5"/>
        </w:numPr>
        <w:spacing w:after="160" w:line="259" w:lineRule="auto"/>
        <w:jc w:val="both"/>
      </w:pPr>
      <w:r w:rsidRPr="00292429">
        <w:rPr>
          <w:noProof/>
        </w:rPr>
        <w:drawing>
          <wp:anchor distT="0" distB="0" distL="114300" distR="114300" simplePos="0" relativeHeight="251672576" behindDoc="1" locked="0" layoutInCell="1" allowOverlap="1" wp14:anchorId="5ABC7CAF" wp14:editId="0C083419">
            <wp:simplePos x="0" y="0"/>
            <wp:positionH relativeFrom="column">
              <wp:posOffset>3100705</wp:posOffset>
            </wp:positionH>
            <wp:positionV relativeFrom="paragraph">
              <wp:posOffset>75565</wp:posOffset>
            </wp:positionV>
            <wp:extent cx="3359057" cy="167640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png"/>
                    <pic:cNvPicPr/>
                  </pic:nvPicPr>
                  <pic:blipFill>
                    <a:blip r:embed="rId10">
                      <a:extLst>
                        <a:ext uri="{28A0092B-C50C-407E-A947-70E740481C1C}">
                          <a14:useLocalDpi xmlns:a14="http://schemas.microsoft.com/office/drawing/2010/main" val="0"/>
                        </a:ext>
                      </a:extLst>
                    </a:blip>
                    <a:stretch>
                      <a:fillRect/>
                    </a:stretch>
                  </pic:blipFill>
                  <pic:spPr>
                    <a:xfrm>
                      <a:off x="0" y="0"/>
                      <a:ext cx="3359057" cy="1676400"/>
                    </a:xfrm>
                    <a:prstGeom prst="rect">
                      <a:avLst/>
                    </a:prstGeom>
                  </pic:spPr>
                </pic:pic>
              </a:graphicData>
            </a:graphic>
            <wp14:sizeRelH relativeFrom="margin">
              <wp14:pctWidth>0</wp14:pctWidth>
            </wp14:sizeRelH>
            <wp14:sizeRelV relativeFrom="margin">
              <wp14:pctHeight>0</wp14:pctHeight>
            </wp14:sizeRelV>
          </wp:anchor>
        </w:drawing>
      </w:r>
      <w:r w:rsidRPr="00292429">
        <w:t xml:space="preserve">¿Cuál es el valor de la razón de homotecia? </w:t>
      </w:r>
    </w:p>
    <w:p w:rsidR="00F83534" w:rsidRPr="00292429" w:rsidRDefault="00F83534" w:rsidP="00F83534">
      <w:pPr>
        <w:pStyle w:val="Prrafodelista"/>
        <w:jc w:val="both"/>
      </w:pPr>
    </w:p>
    <w:p w:rsidR="00F83534" w:rsidRPr="00292429" w:rsidRDefault="00F83534" w:rsidP="00F83534">
      <w:pPr>
        <w:pStyle w:val="Prrafodelista"/>
        <w:jc w:val="both"/>
      </w:pPr>
    </w:p>
    <w:p w:rsidR="00F83534" w:rsidRPr="00292429" w:rsidRDefault="00F83534" w:rsidP="00F83534">
      <w:pPr>
        <w:pStyle w:val="Prrafodelista"/>
        <w:jc w:val="both"/>
      </w:pPr>
    </w:p>
    <w:p w:rsidR="00F83534" w:rsidRPr="00292429" w:rsidRDefault="00F83534" w:rsidP="00F83534">
      <w:pPr>
        <w:pStyle w:val="Prrafodelista"/>
        <w:numPr>
          <w:ilvl w:val="0"/>
          <w:numId w:val="5"/>
        </w:numPr>
        <w:spacing w:after="160" w:line="259" w:lineRule="auto"/>
        <w:jc w:val="both"/>
      </w:pPr>
      <w:r w:rsidRPr="00292429">
        <w:t xml:space="preserve">Si </w:t>
      </w:r>
      <m:oMath>
        <m:acc>
          <m:accPr>
            <m:chr m:val="̅"/>
            <m:ctrlPr>
              <w:rPr>
                <w:rFonts w:ascii="Cambria Math" w:hAnsi="Cambria Math"/>
                <w:i/>
              </w:rPr>
            </m:ctrlPr>
          </m:accPr>
          <m:e>
            <m:r>
              <w:rPr>
                <w:rFonts w:ascii="Cambria Math" w:hAnsi="Cambria Math"/>
              </w:rPr>
              <m:t>OB</m:t>
            </m:r>
          </m:e>
        </m:acc>
        <m:r>
          <w:rPr>
            <w:rFonts w:ascii="Cambria Math" w:hAnsi="Cambria Math"/>
          </w:rPr>
          <m:t>=5 cm</m:t>
        </m:r>
      </m:oMath>
      <w:r w:rsidRPr="00292429">
        <w:rPr>
          <w:rFonts w:eastAsiaTheme="minorEastAsia"/>
        </w:rPr>
        <w:t xml:space="preserve">, ¿Cuánto mide </w:t>
      </w:r>
      <m:oMath>
        <m:acc>
          <m:accPr>
            <m:chr m:val="̅"/>
            <m:ctrlPr>
              <w:rPr>
                <w:rFonts w:ascii="Cambria Math" w:eastAsiaTheme="minorEastAsia" w:hAnsi="Cambria Math"/>
                <w:i/>
              </w:rPr>
            </m:ctrlPr>
          </m:accPr>
          <m:e>
            <m:r>
              <w:rPr>
                <w:rFonts w:ascii="Cambria Math" w:eastAsiaTheme="minorEastAsia" w:hAnsi="Cambria Math"/>
              </w:rPr>
              <m:t>BB´</m:t>
            </m:r>
          </m:e>
        </m:acc>
      </m:oMath>
      <w:r w:rsidRPr="00292429">
        <w:rPr>
          <w:rFonts w:eastAsiaTheme="minorEastAsia"/>
        </w:rPr>
        <w:t xml:space="preserve">? </w:t>
      </w:r>
    </w:p>
    <w:p w:rsidR="00F83534" w:rsidRPr="00292429" w:rsidRDefault="00F83534" w:rsidP="00F83534">
      <w:pPr>
        <w:pStyle w:val="Prrafodelista"/>
        <w:jc w:val="both"/>
      </w:pPr>
    </w:p>
    <w:p w:rsidR="00F83534" w:rsidRPr="00292429" w:rsidRDefault="00F83534" w:rsidP="00F83534">
      <w:pPr>
        <w:pStyle w:val="Prrafodelista"/>
        <w:jc w:val="both"/>
      </w:pPr>
    </w:p>
    <w:p w:rsidR="00F83534" w:rsidRPr="00292429" w:rsidRDefault="00F83534" w:rsidP="00F83534">
      <w:pPr>
        <w:pStyle w:val="Prrafodelista"/>
        <w:numPr>
          <w:ilvl w:val="0"/>
          <w:numId w:val="3"/>
        </w:numPr>
        <w:spacing w:after="160" w:line="259" w:lineRule="auto"/>
      </w:pPr>
      <w:r w:rsidRPr="00292429">
        <w:rPr>
          <w:noProof/>
        </w:rPr>
        <w:lastRenderedPageBreak/>
        <w:drawing>
          <wp:anchor distT="0" distB="0" distL="114300" distR="114300" simplePos="0" relativeHeight="251674624" behindDoc="1" locked="0" layoutInCell="1" allowOverlap="1" wp14:anchorId="31C3537D" wp14:editId="2D66A2ED">
            <wp:simplePos x="0" y="0"/>
            <wp:positionH relativeFrom="margin">
              <wp:posOffset>2945765</wp:posOffset>
            </wp:positionH>
            <wp:positionV relativeFrom="paragraph">
              <wp:posOffset>246380</wp:posOffset>
            </wp:positionV>
            <wp:extent cx="2501900" cy="1651000"/>
            <wp:effectExtent l="0" t="0" r="0" b="635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019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429">
        <w:t xml:space="preserve">Se tiene que la homotecia tiene razón 2. Calcular las medidas pedidas: </w:t>
      </w:r>
    </w:p>
    <w:p w:rsidR="00F83534" w:rsidRPr="00292429" w:rsidRDefault="00F83534" w:rsidP="00F83534">
      <w:pPr>
        <w:rPr>
          <w:b/>
        </w:rPr>
      </w:pPr>
      <w:r w:rsidRPr="00292429">
        <w:rPr>
          <w:noProof/>
        </w:rPr>
        <w:drawing>
          <wp:anchor distT="0" distB="0" distL="114300" distR="114300" simplePos="0" relativeHeight="251675648" behindDoc="0" locked="0" layoutInCell="1" allowOverlap="1" wp14:anchorId="558520A2" wp14:editId="6F41CC14">
            <wp:simplePos x="0" y="0"/>
            <wp:positionH relativeFrom="column">
              <wp:posOffset>396240</wp:posOffset>
            </wp:positionH>
            <wp:positionV relativeFrom="paragraph">
              <wp:posOffset>104140</wp:posOffset>
            </wp:positionV>
            <wp:extent cx="1720850" cy="1231900"/>
            <wp:effectExtent l="0" t="0" r="0" b="635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Pr="00292429" w:rsidRDefault="00F83534" w:rsidP="00F83534">
      <w:pPr>
        <w:rPr>
          <w:b/>
        </w:rPr>
      </w:pPr>
    </w:p>
    <w:p w:rsidR="00F83534" w:rsidRPr="00292429" w:rsidRDefault="00F83534" w:rsidP="00F83534"/>
    <w:p w:rsidR="00F83534" w:rsidRPr="00292429" w:rsidRDefault="00F83534" w:rsidP="00F83534"/>
    <w:p w:rsidR="00F83534" w:rsidRDefault="00F83534" w:rsidP="00F83534">
      <w:pPr>
        <w:tabs>
          <w:tab w:val="left" w:pos="5240"/>
        </w:tabs>
      </w:pPr>
    </w:p>
    <w:p w:rsidR="00F83534" w:rsidRPr="00292429" w:rsidRDefault="00F83534" w:rsidP="00F83534">
      <w:pPr>
        <w:tabs>
          <w:tab w:val="left" w:pos="5240"/>
        </w:tabs>
      </w:pPr>
    </w:p>
    <w:p w:rsidR="00F83534" w:rsidRDefault="00F83534" w:rsidP="00F83534">
      <w:pPr>
        <w:pStyle w:val="Prrafodelista"/>
        <w:jc w:val="both"/>
      </w:pPr>
    </w:p>
    <w:p w:rsidR="00F83534" w:rsidRDefault="00F83534" w:rsidP="00F83534">
      <w:pPr>
        <w:pStyle w:val="Prrafodelista"/>
        <w:jc w:val="both"/>
      </w:pPr>
    </w:p>
    <w:p w:rsidR="00F83534" w:rsidRDefault="00F83534" w:rsidP="00F83534">
      <w:pPr>
        <w:pStyle w:val="Prrafodelista"/>
        <w:jc w:val="both"/>
      </w:pPr>
    </w:p>
    <w:p w:rsidR="00F83534" w:rsidRPr="00292429" w:rsidRDefault="00F83534" w:rsidP="00F83534">
      <w:pPr>
        <w:pStyle w:val="Prrafodelista"/>
        <w:jc w:val="both"/>
      </w:pPr>
    </w:p>
    <w:p w:rsidR="00F83534" w:rsidRPr="00292429" w:rsidRDefault="00F83534" w:rsidP="00F83534">
      <w:pPr>
        <w:pStyle w:val="Prrafodelista"/>
        <w:numPr>
          <w:ilvl w:val="0"/>
          <w:numId w:val="3"/>
        </w:numPr>
        <w:spacing w:after="160" w:line="259" w:lineRule="auto"/>
        <w:jc w:val="both"/>
      </w:pPr>
      <w:r w:rsidRPr="00292429">
        <w:t xml:space="preserve">Utilizando regla construye cada homotecia de centro O y valor de razón k. </w:t>
      </w:r>
    </w:p>
    <w:p w:rsidR="00F83534" w:rsidRPr="00292429" w:rsidRDefault="00F83534" w:rsidP="00F83534">
      <w:pPr>
        <w:pStyle w:val="Prrafodelista"/>
        <w:jc w:val="both"/>
      </w:pPr>
    </w:p>
    <w:p w:rsidR="00F83534" w:rsidRPr="00292429" w:rsidRDefault="00F83534" w:rsidP="00F83534">
      <w:pPr>
        <w:jc w:val="both"/>
        <w:rPr>
          <w:rFonts w:eastAsiaTheme="minorEastAsia"/>
          <w:noProof/>
        </w:rPr>
      </w:pPr>
      <m:oMathPara>
        <m:oMathParaPr>
          <m:jc m:val="left"/>
        </m:oMathParaPr>
        <m:oMath>
          <m:r>
            <w:rPr>
              <w:rFonts w:ascii="Cambria Math" w:hAnsi="Cambria Math"/>
            </w:rPr>
            <m:t>k=-2</m:t>
          </m:r>
        </m:oMath>
      </m:oMathPara>
    </w:p>
    <w:p w:rsidR="00F83534" w:rsidRDefault="00F83534" w:rsidP="00F83534">
      <w:pPr>
        <w:rPr>
          <w:rFonts w:eastAsiaTheme="minorEastAsia"/>
          <w:noProof/>
        </w:rPr>
      </w:pPr>
      <w:r w:rsidRPr="00292429">
        <w:rPr>
          <w:rFonts w:eastAsiaTheme="minorEastAsia"/>
          <w:noProof/>
        </w:rPr>
        <w:drawing>
          <wp:inline distT="0" distB="0" distL="0" distR="0" wp14:anchorId="4A3F0451" wp14:editId="6E956460">
            <wp:extent cx="5193314" cy="236220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jaja.png"/>
                    <pic:cNvPicPr/>
                  </pic:nvPicPr>
                  <pic:blipFill rotWithShape="1">
                    <a:blip r:embed="rId15">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b="12855"/>
                    <a:stretch/>
                  </pic:blipFill>
                  <pic:spPr bwMode="auto">
                    <a:xfrm>
                      <a:off x="0" y="0"/>
                      <a:ext cx="5208821" cy="2369253"/>
                    </a:xfrm>
                    <a:prstGeom prst="rect">
                      <a:avLst/>
                    </a:prstGeom>
                    <a:ln>
                      <a:noFill/>
                    </a:ln>
                    <a:extLst>
                      <a:ext uri="{53640926-AAD7-44D8-BBD7-CCE9431645EC}">
                        <a14:shadowObscured xmlns:a14="http://schemas.microsoft.com/office/drawing/2010/main"/>
                      </a:ext>
                    </a:extLst>
                  </pic:spPr>
                </pic:pic>
              </a:graphicData>
            </a:graphic>
          </wp:inline>
        </w:drawing>
      </w:r>
    </w:p>
    <w:p w:rsidR="00F83534" w:rsidRPr="00F83534" w:rsidRDefault="00F83534" w:rsidP="00F83534">
      <w:pPr>
        <w:rPr>
          <w:rFonts w:eastAsiaTheme="minorEastAsia"/>
          <w:noProof/>
        </w:rPr>
      </w:pPr>
      <m:oMathPara>
        <m:oMathParaPr>
          <m:jc m:val="left"/>
        </m:oMathParaPr>
        <m:oMath>
          <m:r>
            <w:rPr>
              <w:rFonts w:ascii="Cambria Math" w:eastAsiaTheme="minorEastAsia" w:hAnsi="Cambria Math"/>
            </w:rPr>
            <m:t>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m:oMathPara>
    </w:p>
    <w:p w:rsidR="00F83534" w:rsidRPr="00292429" w:rsidRDefault="00F83534" w:rsidP="00F83534">
      <w:pPr>
        <w:tabs>
          <w:tab w:val="left" w:pos="1635"/>
        </w:tabs>
        <w:jc w:val="both"/>
        <w:rPr>
          <w:rFonts w:eastAsiaTheme="minorEastAsia"/>
        </w:rPr>
      </w:pPr>
      <w:r w:rsidRPr="00292429">
        <w:rPr>
          <w:rFonts w:eastAsiaTheme="minorEastAsia"/>
          <w:noProof/>
        </w:rPr>
        <w:drawing>
          <wp:anchor distT="0" distB="0" distL="114300" distR="114300" simplePos="0" relativeHeight="251673600" behindDoc="1" locked="0" layoutInCell="1" allowOverlap="1" wp14:anchorId="7438A59E" wp14:editId="3C368A39">
            <wp:simplePos x="0" y="0"/>
            <wp:positionH relativeFrom="column">
              <wp:posOffset>-3810</wp:posOffset>
            </wp:positionH>
            <wp:positionV relativeFrom="paragraph">
              <wp:posOffset>46990</wp:posOffset>
            </wp:positionV>
            <wp:extent cx="5258748" cy="238125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aja.png"/>
                    <pic:cNvPicPr/>
                  </pic:nvPicPr>
                  <pic:blipFill>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261352" cy="2382429"/>
                    </a:xfrm>
                    <a:prstGeom prst="rect">
                      <a:avLst/>
                    </a:prstGeom>
                  </pic:spPr>
                </pic:pic>
              </a:graphicData>
            </a:graphic>
            <wp14:sizeRelH relativeFrom="margin">
              <wp14:pctWidth>0</wp14:pctWidth>
            </wp14:sizeRelH>
            <wp14:sizeRelV relativeFrom="margin">
              <wp14:pctHeight>0</wp14:pctHeight>
            </wp14:sizeRelV>
          </wp:anchor>
        </w:drawing>
      </w:r>
    </w:p>
    <w:p w:rsidR="00F83534" w:rsidRPr="00292429" w:rsidRDefault="00F83534" w:rsidP="00F83534">
      <w:pPr>
        <w:spacing w:line="480" w:lineRule="auto"/>
        <w:jc w:val="both"/>
        <w:rPr>
          <w:rFonts w:eastAsiaTheme="minorEastAsia"/>
        </w:rPr>
      </w:pPr>
    </w:p>
    <w:p w:rsidR="00F83534" w:rsidRPr="00292429" w:rsidRDefault="00F83534" w:rsidP="00F83534">
      <w:pPr>
        <w:spacing w:line="480" w:lineRule="auto"/>
        <w:jc w:val="both"/>
        <w:rPr>
          <w:rFonts w:eastAsiaTheme="minorEastAsia"/>
        </w:rPr>
      </w:pPr>
    </w:p>
    <w:p w:rsidR="00F83534" w:rsidRPr="00292429" w:rsidRDefault="00F83534" w:rsidP="00F83534">
      <w:pPr>
        <w:spacing w:line="480" w:lineRule="auto"/>
        <w:jc w:val="both"/>
        <w:rPr>
          <w:rFonts w:eastAsiaTheme="minorEastAsia"/>
        </w:rPr>
      </w:pPr>
    </w:p>
    <w:p w:rsidR="00F83534" w:rsidRPr="00292429" w:rsidRDefault="00F83534" w:rsidP="00F83534">
      <w:pPr>
        <w:spacing w:line="480" w:lineRule="auto"/>
        <w:jc w:val="both"/>
        <w:rPr>
          <w:rFonts w:eastAsiaTheme="minorEastAsia"/>
        </w:rPr>
      </w:pPr>
    </w:p>
    <w:p w:rsidR="00F83534" w:rsidRPr="00292429" w:rsidRDefault="00F83534" w:rsidP="00F83534">
      <w:pPr>
        <w:spacing w:line="480" w:lineRule="auto"/>
        <w:jc w:val="both"/>
        <w:rPr>
          <w:rFonts w:eastAsiaTheme="minorEastAsia"/>
        </w:rPr>
      </w:pPr>
    </w:p>
    <w:p w:rsidR="00F83534" w:rsidRPr="00292429" w:rsidRDefault="00F83534" w:rsidP="00F83534">
      <w:pPr>
        <w:spacing w:line="480" w:lineRule="auto"/>
        <w:jc w:val="both"/>
        <w:rPr>
          <w:rFonts w:eastAsiaTheme="minorEastAsia"/>
        </w:rPr>
      </w:pPr>
    </w:p>
    <w:p w:rsidR="001D769F" w:rsidRDefault="001D769F" w:rsidP="00F83534">
      <w:pPr>
        <w:jc w:val="both"/>
        <w:rPr>
          <w:rFonts w:eastAsiaTheme="minorEastAsia"/>
        </w:rPr>
      </w:pPr>
    </w:p>
    <w:p w:rsidR="001D769F" w:rsidRDefault="001D769F" w:rsidP="00F83534">
      <w:pPr>
        <w:jc w:val="both"/>
        <w:rPr>
          <w:rFonts w:eastAsiaTheme="minorEastAsia"/>
        </w:rPr>
      </w:pPr>
    </w:p>
    <w:p w:rsidR="001D769F" w:rsidRDefault="001D769F" w:rsidP="00F83534">
      <w:pPr>
        <w:jc w:val="both"/>
        <w:rPr>
          <w:rFonts w:eastAsiaTheme="minorEastAsia"/>
        </w:rPr>
      </w:pPr>
    </w:p>
    <w:p w:rsidR="001D769F" w:rsidRDefault="001D769F" w:rsidP="00F83534">
      <w:pPr>
        <w:jc w:val="both"/>
        <w:rPr>
          <w:rFonts w:eastAsiaTheme="minorEastAsia"/>
        </w:rPr>
      </w:pPr>
    </w:p>
    <w:p w:rsidR="00F83534" w:rsidRPr="00292429" w:rsidRDefault="00F83534" w:rsidP="00F83534">
      <w:pPr>
        <w:jc w:val="both"/>
        <w:rPr>
          <w:rFonts w:eastAsiaTheme="minorEastAsia"/>
        </w:rPr>
      </w:pPr>
      <m:oMathPara>
        <m:oMathParaPr>
          <m:jc m:val="left"/>
        </m:oMathParaPr>
        <m:oMath>
          <m:r>
            <w:rPr>
              <w:rFonts w:ascii="Cambria Math" w:eastAsiaTheme="minorEastAsia" w:hAnsi="Cambria Math"/>
            </w:rPr>
            <m:t>k=3</m:t>
          </m:r>
        </m:oMath>
      </m:oMathPara>
    </w:p>
    <w:p w:rsidR="00F83534" w:rsidRPr="001D769F" w:rsidRDefault="00F83534" w:rsidP="001D769F">
      <w:pPr>
        <w:jc w:val="both"/>
        <w:rPr>
          <w:rFonts w:eastAsiaTheme="minorEastAsia"/>
        </w:rPr>
      </w:pPr>
      <w:r w:rsidRPr="00292429">
        <w:rPr>
          <w:rFonts w:eastAsiaTheme="minorEastAsia"/>
          <w:noProof/>
        </w:rPr>
        <w:drawing>
          <wp:inline distT="0" distB="0" distL="0" distR="0" wp14:anchorId="13616EDF" wp14:editId="1BE72367">
            <wp:extent cx="4343400" cy="221445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aja.png"/>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354869" cy="2220304"/>
                    </a:xfrm>
                    <a:prstGeom prst="rect">
                      <a:avLst/>
                    </a:prstGeom>
                  </pic:spPr>
                </pic:pic>
              </a:graphicData>
            </a:graphic>
          </wp:inline>
        </w:drawing>
      </w:r>
    </w:p>
    <w:p w:rsidR="00F83534" w:rsidRPr="00905660" w:rsidRDefault="00F83534" w:rsidP="00F83534">
      <w:pPr>
        <w:ind w:right="47"/>
        <w:jc w:val="both"/>
        <w:rPr>
          <w:rFonts w:ascii="Verdana" w:hAnsi="Verdana" w:cs="Latha"/>
          <w:b/>
          <w:sz w:val="32"/>
          <w:szCs w:val="32"/>
          <w:lang w:val="es-ES"/>
        </w:rPr>
      </w:pPr>
      <w:r>
        <w:rPr>
          <w:rFonts w:ascii="Verdana" w:hAnsi="Verdana" w:cs="Latha"/>
          <w:b/>
          <w:sz w:val="32"/>
          <w:szCs w:val="32"/>
          <w:lang w:val="es-ES"/>
        </w:rPr>
        <w:t>SEMEJANZA</w:t>
      </w:r>
    </w:p>
    <w:p w:rsidR="00F83534" w:rsidRDefault="00F83534" w:rsidP="00F83534">
      <w:pPr>
        <w:ind w:right="47"/>
        <w:jc w:val="both"/>
        <w:rPr>
          <w:rFonts w:ascii="Verdana" w:hAnsi="Verdana" w:cs="Latha"/>
          <w:sz w:val="20"/>
          <w:szCs w:val="20"/>
        </w:rPr>
      </w:pPr>
    </w:p>
    <w:p w:rsidR="00F83534" w:rsidRDefault="00F83534" w:rsidP="00F83534">
      <w:pPr>
        <w:ind w:right="47"/>
        <w:jc w:val="both"/>
        <w:rPr>
          <w:rFonts w:ascii="Verdana" w:hAnsi="Verdana" w:cs="Latha"/>
          <w:sz w:val="20"/>
          <w:szCs w:val="20"/>
        </w:rPr>
      </w:pPr>
      <w:r>
        <w:rPr>
          <w:rFonts w:ascii="Verdana" w:hAnsi="Verdana" w:cs="Latha"/>
          <w:sz w:val="20"/>
          <w:szCs w:val="20"/>
        </w:rPr>
        <w:t xml:space="preserve">Considera la siguiente imagen </w:t>
      </w:r>
    </w:p>
    <w:p w:rsidR="00F83534" w:rsidRDefault="00F83534" w:rsidP="00F83534">
      <w:pPr>
        <w:ind w:right="47"/>
        <w:jc w:val="both"/>
        <w:rPr>
          <w:rFonts w:ascii="Verdana" w:hAnsi="Verdana" w:cs="Latha"/>
          <w:sz w:val="20"/>
          <w:szCs w:val="20"/>
        </w:rPr>
      </w:pPr>
      <w:bookmarkStart w:id="0" w:name="_GoBack"/>
      <w:r>
        <w:rPr>
          <w:rFonts w:ascii="Verdana" w:hAnsi="Verdana" w:cs="Latha"/>
          <w:noProof/>
          <w:sz w:val="20"/>
          <w:szCs w:val="20"/>
        </w:rPr>
        <w:drawing>
          <wp:inline distT="0" distB="0" distL="0" distR="0">
            <wp:extent cx="6324600" cy="27908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lum bright="-40000" contrast="60000"/>
                      <a:extLst>
                        <a:ext uri="{28A0092B-C50C-407E-A947-70E740481C1C}">
                          <a14:useLocalDpi xmlns:a14="http://schemas.microsoft.com/office/drawing/2010/main" val="0"/>
                        </a:ext>
                      </a:extLst>
                    </a:blip>
                    <a:srcRect/>
                    <a:stretch>
                      <a:fillRect/>
                    </a:stretch>
                  </pic:blipFill>
                  <pic:spPr bwMode="auto">
                    <a:xfrm>
                      <a:off x="0" y="0"/>
                      <a:ext cx="6324600" cy="2790825"/>
                    </a:xfrm>
                    <a:prstGeom prst="rect">
                      <a:avLst/>
                    </a:prstGeom>
                    <a:noFill/>
                    <a:ln>
                      <a:noFill/>
                    </a:ln>
                  </pic:spPr>
                </pic:pic>
              </a:graphicData>
            </a:graphic>
          </wp:inline>
        </w:drawing>
      </w:r>
      <w:bookmarkEnd w:id="0"/>
    </w:p>
    <w:p w:rsidR="00F83534" w:rsidRPr="00CD6BD9" w:rsidRDefault="00F83534" w:rsidP="00F83534">
      <w:pPr>
        <w:ind w:right="47"/>
        <w:jc w:val="both"/>
        <w:rPr>
          <w:rFonts w:ascii="Verdana" w:hAnsi="Verdana" w:cs="Latha"/>
          <w:sz w:val="20"/>
          <w:szCs w:val="20"/>
        </w:rPr>
      </w:pPr>
    </w:p>
    <w:p w:rsidR="00F83534" w:rsidRDefault="00F83534" w:rsidP="00F83534">
      <w:pPr>
        <w:jc w:val="both"/>
        <w:rPr>
          <w:rFonts w:ascii="Verdana" w:hAnsi="Verdana"/>
          <w:color w:val="000000"/>
          <w:sz w:val="20"/>
          <w:szCs w:val="20"/>
        </w:rPr>
      </w:pPr>
      <w:r w:rsidRPr="00CD6BD9">
        <w:rPr>
          <w:rFonts w:ascii="Verdana" w:hAnsi="Verdana"/>
          <w:sz w:val="20"/>
          <w:szCs w:val="20"/>
          <w:lang w:val="es-ES"/>
        </w:rPr>
        <w:t xml:space="preserve">Determina, a partir de la imagen, el valor de las siguientes razones </w:t>
      </w:r>
      <w:r w:rsidRPr="00CD6BD9">
        <w:rPr>
          <w:rFonts w:ascii="Verdana" w:hAnsi="Verdana"/>
          <w:color w:val="000000"/>
          <w:sz w:val="20"/>
          <w:szCs w:val="20"/>
        </w:rPr>
        <w:t>(considera cada espacio igual a 1 unidad)</w:t>
      </w:r>
    </w:p>
    <w:p w:rsidR="00F83534" w:rsidRPr="00CD6BD9" w:rsidRDefault="00F83534" w:rsidP="00F83534">
      <w:pPr>
        <w:jc w:val="center"/>
        <w:rPr>
          <w:rFonts w:ascii="Verdana" w:hAnsi="Verdana"/>
          <w:color w:val="000000"/>
          <w:sz w:val="20"/>
          <w:szCs w:val="20"/>
        </w:rPr>
      </w:pPr>
      <w:r w:rsidRPr="00CD6BD9">
        <w:rPr>
          <w:rFonts w:ascii="Verdana" w:hAnsi="Verdana"/>
          <w:color w:val="000000"/>
          <w:position w:val="-30"/>
          <w:sz w:val="20"/>
          <w:szCs w:val="20"/>
        </w:rPr>
        <w:object w:dxaOrig="12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1.5pt" o:ole="">
            <v:imagedata r:id="rId22" o:title=""/>
          </v:shape>
          <o:OLEObject Type="Embed" ProgID="Equation.3" ShapeID="_x0000_i1025" DrawAspect="Content" ObjectID="_1646208652" r:id="rId23"/>
        </w:object>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position w:val="-30"/>
          <w:sz w:val="20"/>
          <w:szCs w:val="20"/>
        </w:rPr>
        <w:object w:dxaOrig="1280" w:dyaOrig="680">
          <v:shape id="_x0000_i1026" type="#_x0000_t75" style="width:59.25pt;height:31.5pt" o:ole="">
            <v:imagedata r:id="rId24" o:title=""/>
          </v:shape>
          <o:OLEObject Type="Embed" ProgID="Equation.3" ShapeID="_x0000_i1026" DrawAspect="Content" ObjectID="_1646208653" r:id="rId25"/>
        </w:object>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position w:val="-30"/>
          <w:sz w:val="20"/>
          <w:szCs w:val="20"/>
        </w:rPr>
        <w:object w:dxaOrig="1300" w:dyaOrig="680">
          <v:shape id="_x0000_i1027" type="#_x0000_t75" style="width:60pt;height:31.5pt" o:ole="">
            <v:imagedata r:id="rId26" o:title=""/>
          </v:shape>
          <o:OLEObject Type="Embed" ProgID="Equation.3" ShapeID="_x0000_i1027" DrawAspect="Content" ObjectID="_1646208654" r:id="rId27"/>
        </w:object>
      </w:r>
    </w:p>
    <w:p w:rsidR="00F83534" w:rsidRDefault="00F83534" w:rsidP="00F83534">
      <w:pPr>
        <w:jc w:val="center"/>
        <w:rPr>
          <w:rFonts w:ascii="Verdana" w:hAnsi="Verdana"/>
          <w:color w:val="000000"/>
          <w:sz w:val="20"/>
          <w:szCs w:val="20"/>
        </w:rPr>
      </w:pPr>
    </w:p>
    <w:p w:rsidR="00F83534" w:rsidRPr="00CD6BD9" w:rsidRDefault="00F83534" w:rsidP="00F83534">
      <w:pPr>
        <w:jc w:val="center"/>
        <w:rPr>
          <w:rFonts w:ascii="Verdana" w:hAnsi="Verdana"/>
          <w:b/>
          <w:sz w:val="20"/>
          <w:szCs w:val="20"/>
          <w:lang w:val="es-ES"/>
        </w:rPr>
      </w:pPr>
      <w:r w:rsidRPr="00CD6BD9">
        <w:rPr>
          <w:rFonts w:ascii="Verdana" w:hAnsi="Verdana"/>
          <w:color w:val="000000"/>
          <w:position w:val="-30"/>
          <w:sz w:val="20"/>
          <w:szCs w:val="20"/>
        </w:rPr>
        <w:object w:dxaOrig="1260" w:dyaOrig="680">
          <v:shape id="_x0000_i1028" type="#_x0000_t75" style="width:58.5pt;height:31.5pt" o:ole="">
            <v:imagedata r:id="rId28" o:title=""/>
          </v:shape>
          <o:OLEObject Type="Embed" ProgID="Equation.3" ShapeID="_x0000_i1028" DrawAspect="Content" ObjectID="_1646208655" r:id="rId29"/>
        </w:object>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position w:val="-30"/>
          <w:sz w:val="20"/>
          <w:szCs w:val="20"/>
        </w:rPr>
        <w:object w:dxaOrig="1219" w:dyaOrig="700">
          <v:shape id="_x0000_i1029" type="#_x0000_t75" style="width:56.25pt;height:32.25pt" o:ole="">
            <v:imagedata r:id="rId30" o:title=""/>
          </v:shape>
          <o:OLEObject Type="Embed" ProgID="Equation.3" ShapeID="_x0000_i1029" DrawAspect="Content" ObjectID="_1646208656" r:id="rId31"/>
        </w:object>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sz w:val="20"/>
          <w:szCs w:val="20"/>
        </w:rPr>
        <w:tab/>
      </w:r>
      <w:r w:rsidRPr="00CD6BD9">
        <w:rPr>
          <w:rFonts w:ascii="Verdana" w:hAnsi="Verdana"/>
          <w:color w:val="000000"/>
          <w:position w:val="-30"/>
          <w:sz w:val="20"/>
          <w:szCs w:val="20"/>
        </w:rPr>
        <w:object w:dxaOrig="1300" w:dyaOrig="680">
          <v:shape id="_x0000_i1030" type="#_x0000_t75" style="width:60pt;height:31.5pt" o:ole="">
            <v:imagedata r:id="rId32" o:title=""/>
          </v:shape>
          <o:OLEObject Type="Embed" ProgID="Equation.3" ShapeID="_x0000_i1030" DrawAspect="Content" ObjectID="_1646208657" r:id="rId33"/>
        </w:object>
      </w:r>
    </w:p>
    <w:p w:rsidR="00F83534" w:rsidRDefault="00F83534" w:rsidP="00F83534">
      <w:pPr>
        <w:autoSpaceDE w:val="0"/>
        <w:autoSpaceDN w:val="0"/>
        <w:adjustRightInd w:val="0"/>
        <w:jc w:val="both"/>
        <w:rPr>
          <w:rFonts w:ascii="Verdana" w:hAnsi="Verdana" w:cs="Latha"/>
          <w:sz w:val="20"/>
          <w:szCs w:val="20"/>
        </w:rPr>
      </w:pPr>
    </w:p>
    <w:p w:rsidR="003E62CB" w:rsidRDefault="003E62CB" w:rsidP="00F83534">
      <w:pPr>
        <w:autoSpaceDE w:val="0"/>
        <w:autoSpaceDN w:val="0"/>
        <w:adjustRightInd w:val="0"/>
        <w:jc w:val="both"/>
        <w:rPr>
          <w:rFonts w:ascii="Verdana" w:hAnsi="Verdana" w:cs="Latha"/>
          <w:sz w:val="20"/>
          <w:szCs w:val="20"/>
        </w:rPr>
      </w:pPr>
    </w:p>
    <w:p w:rsidR="003E62CB" w:rsidRDefault="003E62CB" w:rsidP="00F83534">
      <w:pPr>
        <w:autoSpaceDE w:val="0"/>
        <w:autoSpaceDN w:val="0"/>
        <w:adjustRightInd w:val="0"/>
        <w:jc w:val="both"/>
        <w:rPr>
          <w:rFonts w:ascii="Verdana" w:hAnsi="Verdana" w:cs="Latha"/>
          <w:sz w:val="20"/>
          <w:szCs w:val="20"/>
        </w:rPr>
      </w:pPr>
    </w:p>
    <w:p w:rsidR="003E62CB" w:rsidRDefault="003E62CB" w:rsidP="00F83534">
      <w:pPr>
        <w:autoSpaceDE w:val="0"/>
        <w:autoSpaceDN w:val="0"/>
        <w:adjustRightInd w:val="0"/>
        <w:jc w:val="both"/>
        <w:rPr>
          <w:rFonts w:ascii="Verdana" w:hAnsi="Verdana" w:cs="Latha"/>
          <w:sz w:val="20"/>
          <w:szCs w:val="20"/>
        </w:rPr>
      </w:pPr>
    </w:p>
    <w:p w:rsidR="00F83534" w:rsidRDefault="00F83534" w:rsidP="00F83534">
      <w:pPr>
        <w:autoSpaceDE w:val="0"/>
        <w:autoSpaceDN w:val="0"/>
        <w:adjustRightInd w:val="0"/>
        <w:jc w:val="both"/>
        <w:rPr>
          <w:rFonts w:ascii="Verdana" w:hAnsi="Verdana" w:cs="Latha"/>
          <w:sz w:val="28"/>
          <w:szCs w:val="28"/>
        </w:rPr>
      </w:pPr>
      <w:r>
        <w:rPr>
          <w:rFonts w:ascii="Verdana" w:hAnsi="Verdana" w:cs="Latha"/>
          <w:sz w:val="20"/>
          <w:szCs w:val="20"/>
        </w:rPr>
        <w:lastRenderedPageBreak/>
        <w:t xml:space="preserve">Cuando dos o más razones tienen el mismo valor asociado  </w:t>
      </w:r>
      <w:r w:rsidRPr="001420AE">
        <w:rPr>
          <w:rFonts w:ascii="Verdana" w:hAnsi="Verdana" w:cs="Latha"/>
          <w:sz w:val="28"/>
          <w:szCs w:val="28"/>
        </w:rPr>
        <w:t>___________________________________________</w:t>
      </w:r>
      <w:r>
        <w:rPr>
          <w:rFonts w:ascii="Verdana" w:hAnsi="Verdana" w:cs="Latha"/>
          <w:sz w:val="28"/>
          <w:szCs w:val="28"/>
        </w:rPr>
        <w:t>__________________________________</w:t>
      </w:r>
    </w:p>
    <w:p w:rsidR="00F83534" w:rsidRDefault="00F83534" w:rsidP="00F83534">
      <w:pPr>
        <w:autoSpaceDE w:val="0"/>
        <w:autoSpaceDN w:val="0"/>
        <w:adjustRightInd w:val="0"/>
        <w:jc w:val="both"/>
        <w:rPr>
          <w:rFonts w:ascii="Verdana" w:hAnsi="Verdana" w:cs="Latha"/>
          <w:sz w:val="20"/>
          <w:szCs w:val="20"/>
        </w:rPr>
      </w:pPr>
    </w:p>
    <w:p w:rsidR="00F83534" w:rsidRDefault="00F83534" w:rsidP="00F83534">
      <w:pPr>
        <w:autoSpaceDE w:val="0"/>
        <w:autoSpaceDN w:val="0"/>
        <w:adjustRightInd w:val="0"/>
        <w:jc w:val="both"/>
        <w:rPr>
          <w:rFonts w:ascii="Verdana" w:hAnsi="Verdana" w:cs="Latha"/>
          <w:sz w:val="28"/>
          <w:szCs w:val="28"/>
        </w:rPr>
      </w:pPr>
      <w:r>
        <w:rPr>
          <w:rFonts w:ascii="Verdana" w:hAnsi="Verdana" w:cs="Latha"/>
          <w:sz w:val="20"/>
          <w:szCs w:val="20"/>
        </w:rPr>
        <w:t xml:space="preserve">En la imagen los lados de la figura más pequeña miden </w:t>
      </w:r>
      <w:r w:rsidRPr="001420AE">
        <w:rPr>
          <w:rFonts w:ascii="Verdana" w:hAnsi="Verdana" w:cs="Latha"/>
          <w:sz w:val="28"/>
          <w:szCs w:val="28"/>
        </w:rPr>
        <w:t>__</w:t>
      </w:r>
      <w:r>
        <w:rPr>
          <w:rFonts w:ascii="Verdana" w:hAnsi="Verdana" w:cs="Latha"/>
          <w:sz w:val="28"/>
          <w:szCs w:val="28"/>
        </w:rPr>
        <w:t>_____________________</w:t>
      </w:r>
      <w:r w:rsidRPr="001420AE">
        <w:rPr>
          <w:rFonts w:ascii="Verdana" w:hAnsi="Verdana" w:cs="Latha"/>
          <w:sz w:val="28"/>
          <w:szCs w:val="28"/>
        </w:rPr>
        <w:t>____________________</w:t>
      </w:r>
      <w:r>
        <w:rPr>
          <w:rFonts w:ascii="Verdana" w:hAnsi="Verdana" w:cs="Latha"/>
          <w:sz w:val="28"/>
          <w:szCs w:val="28"/>
        </w:rPr>
        <w:t>___________________________________</w:t>
      </w:r>
    </w:p>
    <w:p w:rsidR="00F83534" w:rsidRDefault="00F83534" w:rsidP="00F83534">
      <w:pPr>
        <w:autoSpaceDE w:val="0"/>
        <w:autoSpaceDN w:val="0"/>
        <w:adjustRightInd w:val="0"/>
        <w:jc w:val="both"/>
        <w:rPr>
          <w:rFonts w:ascii="Verdana" w:hAnsi="Verdana" w:cs="Latha"/>
          <w:sz w:val="20"/>
          <w:szCs w:val="20"/>
        </w:rPr>
      </w:pPr>
    </w:p>
    <w:p w:rsidR="00F83534" w:rsidRDefault="00F83534" w:rsidP="00F83534">
      <w:pPr>
        <w:autoSpaceDE w:val="0"/>
        <w:autoSpaceDN w:val="0"/>
        <w:adjustRightInd w:val="0"/>
        <w:jc w:val="both"/>
        <w:rPr>
          <w:rFonts w:ascii="Verdana" w:hAnsi="Verdana" w:cs="Latha"/>
          <w:sz w:val="20"/>
          <w:szCs w:val="20"/>
        </w:rPr>
      </w:pPr>
      <w:r>
        <w:rPr>
          <w:rFonts w:ascii="Verdana" w:hAnsi="Verdana" w:cs="Latha"/>
          <w:sz w:val="20"/>
          <w:szCs w:val="20"/>
        </w:rPr>
        <w:t xml:space="preserve">Observa las siguientes imágenes en las que se muestran parejas de figuras semejantes       </w:t>
      </w:r>
      <w:r>
        <w:rPr>
          <w:rFonts w:ascii="Verdana" w:hAnsi="Verdana" w:cs="Latha"/>
          <w:noProof/>
          <w:sz w:val="20"/>
          <w:szCs w:val="20"/>
        </w:rPr>
        <w:drawing>
          <wp:inline distT="0" distB="0" distL="0" distR="0">
            <wp:extent cx="266700" cy="190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rFonts w:ascii="Verdana" w:hAnsi="Verdana" w:cs="Latha"/>
          <w:noProof/>
          <w:sz w:val="20"/>
          <w:szCs w:val="20"/>
        </w:rPr>
        <w:drawing>
          <wp:inline distT="0" distB="0" distL="0" distR="0">
            <wp:extent cx="942975" cy="676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r>
        <w:rPr>
          <w:rFonts w:ascii="Verdana" w:hAnsi="Verdana" w:cs="Latha"/>
          <w:sz w:val="20"/>
          <w:szCs w:val="20"/>
        </w:rPr>
        <w:t xml:space="preserve">        </w:t>
      </w:r>
      <w:r>
        <w:rPr>
          <w:rFonts w:ascii="Verdana" w:hAnsi="Verdana" w:cs="Latha"/>
          <w:noProof/>
          <w:sz w:val="20"/>
          <w:szCs w:val="20"/>
        </w:rPr>
        <w:drawing>
          <wp:inline distT="0" distB="0" distL="0" distR="0">
            <wp:extent cx="666750" cy="704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Pr>
          <w:rFonts w:ascii="Verdana" w:hAnsi="Verdana" w:cs="Latha"/>
          <w:noProof/>
          <w:sz w:val="20"/>
          <w:szCs w:val="20"/>
        </w:rPr>
        <w:drawing>
          <wp:inline distT="0" distB="0" distL="0" distR="0">
            <wp:extent cx="800100" cy="857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r>
        <w:rPr>
          <w:rFonts w:ascii="Verdana" w:hAnsi="Verdana" w:cs="Latha"/>
          <w:sz w:val="20"/>
          <w:szCs w:val="20"/>
        </w:rPr>
        <w:t xml:space="preserve">         </w:t>
      </w:r>
      <w:r>
        <w:rPr>
          <w:rFonts w:ascii="Verdana" w:hAnsi="Verdana" w:cs="Latha"/>
          <w:noProof/>
          <w:sz w:val="20"/>
          <w:szCs w:val="20"/>
        </w:rPr>
        <w:drawing>
          <wp:inline distT="0" distB="0" distL="0" distR="0">
            <wp:extent cx="876300" cy="1047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r>
        <w:rPr>
          <w:rFonts w:ascii="Verdana" w:hAnsi="Verdana" w:cs="Latha"/>
          <w:noProof/>
          <w:sz w:val="20"/>
          <w:szCs w:val="20"/>
        </w:rPr>
        <w:drawing>
          <wp:inline distT="0" distB="0" distL="0" distR="0">
            <wp:extent cx="457200" cy="5429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rsidR="00F83534" w:rsidRDefault="00F83534" w:rsidP="00F83534">
      <w:pPr>
        <w:autoSpaceDE w:val="0"/>
        <w:autoSpaceDN w:val="0"/>
        <w:adjustRightInd w:val="0"/>
        <w:jc w:val="both"/>
        <w:rPr>
          <w:rFonts w:ascii="Verdana" w:hAnsi="Verdana" w:cs="Latha"/>
          <w:b/>
          <w:sz w:val="20"/>
          <w:szCs w:val="20"/>
        </w:rPr>
      </w:pPr>
    </w:p>
    <w:p w:rsidR="00F83534" w:rsidRDefault="00F83534" w:rsidP="00F83534">
      <w:pPr>
        <w:autoSpaceDE w:val="0"/>
        <w:autoSpaceDN w:val="0"/>
        <w:adjustRightInd w:val="0"/>
        <w:jc w:val="both"/>
        <w:rPr>
          <w:rFonts w:ascii="Verdana" w:hAnsi="Verdana" w:cs="Latha"/>
          <w:sz w:val="32"/>
          <w:szCs w:val="32"/>
        </w:rPr>
      </w:pPr>
      <w:r w:rsidRPr="00D14F3B">
        <w:rPr>
          <w:rFonts w:ascii="Verdana" w:hAnsi="Verdana" w:cs="Latha"/>
          <w:b/>
          <w:sz w:val="20"/>
          <w:szCs w:val="20"/>
        </w:rPr>
        <w:t>Define:</w:t>
      </w:r>
      <w:r>
        <w:rPr>
          <w:rFonts w:ascii="Verdana" w:hAnsi="Verdana" w:cs="Latha"/>
          <w:b/>
          <w:sz w:val="20"/>
          <w:szCs w:val="20"/>
        </w:rPr>
        <w:t xml:space="preserve"> </w:t>
      </w:r>
      <w:r>
        <w:rPr>
          <w:rFonts w:ascii="Verdana" w:hAnsi="Verdana" w:cs="Latha"/>
          <w:sz w:val="20"/>
          <w:szCs w:val="20"/>
        </w:rPr>
        <w:t xml:space="preserve">Dos o más figuras son semejantes cuando </w:t>
      </w:r>
      <w:r w:rsidRPr="00CD6BD9">
        <w:rPr>
          <w:rFonts w:ascii="Verdana" w:hAnsi="Verdana" w:cs="Latha"/>
          <w:sz w:val="32"/>
          <w:szCs w:val="32"/>
        </w:rPr>
        <w:t>___</w:t>
      </w:r>
      <w:r>
        <w:rPr>
          <w:rFonts w:ascii="Verdana" w:hAnsi="Verdana" w:cs="Latha"/>
          <w:sz w:val="32"/>
          <w:szCs w:val="32"/>
          <w:u w:val="single"/>
        </w:rPr>
        <w:t xml:space="preserve">   </w:t>
      </w:r>
      <w:r w:rsidRPr="00CD6BD9">
        <w:rPr>
          <w:rFonts w:ascii="Verdana" w:hAnsi="Verdana" w:cs="Latha"/>
          <w:sz w:val="32"/>
          <w:szCs w:val="32"/>
        </w:rPr>
        <w:t>_____</w:t>
      </w:r>
      <w:r>
        <w:rPr>
          <w:rFonts w:ascii="Verdana" w:hAnsi="Verdana" w:cs="Latha"/>
          <w:sz w:val="32"/>
          <w:szCs w:val="32"/>
        </w:rPr>
        <w:t>_______</w:t>
      </w:r>
      <w:r>
        <w:rPr>
          <w:rFonts w:ascii="Verdana" w:hAnsi="Verdana" w:cs="Latha"/>
          <w:sz w:val="32"/>
          <w:szCs w:val="32"/>
        </w:rPr>
        <w:tab/>
      </w:r>
    </w:p>
    <w:p w:rsidR="00F83534" w:rsidRPr="00F83534" w:rsidRDefault="00F83534" w:rsidP="00F83534">
      <w:pPr>
        <w:autoSpaceDE w:val="0"/>
        <w:autoSpaceDN w:val="0"/>
        <w:adjustRightInd w:val="0"/>
        <w:jc w:val="both"/>
        <w:rPr>
          <w:rFonts w:ascii="Verdana" w:hAnsi="Verdana" w:cs="Latha"/>
          <w:sz w:val="20"/>
          <w:szCs w:val="20"/>
        </w:rPr>
      </w:pPr>
      <w:r>
        <w:rPr>
          <w:rFonts w:ascii="Verdana" w:hAnsi="Verdana" w:cs="Latha"/>
          <w:sz w:val="20"/>
          <w:szCs w:val="20"/>
        </w:rPr>
        <w:t>Si dos o más figuras son semejantes entonces</w:t>
      </w:r>
      <w:r>
        <w:rPr>
          <w:rFonts w:ascii="Verdana" w:hAnsi="Verdana" w:cs="Latha"/>
          <w:sz w:val="32"/>
          <w:szCs w:val="32"/>
        </w:rPr>
        <w:t>_____________________</w:t>
      </w:r>
    </w:p>
    <w:p w:rsidR="00F83534" w:rsidRDefault="00F83534" w:rsidP="00F83534">
      <w:pPr>
        <w:autoSpaceDE w:val="0"/>
        <w:autoSpaceDN w:val="0"/>
        <w:adjustRightInd w:val="0"/>
        <w:jc w:val="both"/>
        <w:rPr>
          <w:rFonts w:ascii="Verdana" w:hAnsi="Verdana" w:cs="Latha"/>
          <w:b/>
        </w:rPr>
      </w:pPr>
    </w:p>
    <w:p w:rsidR="00F83534" w:rsidRDefault="00F83534" w:rsidP="00F83534">
      <w:pPr>
        <w:autoSpaceDE w:val="0"/>
        <w:autoSpaceDN w:val="0"/>
        <w:adjustRightInd w:val="0"/>
        <w:jc w:val="both"/>
        <w:rPr>
          <w:rFonts w:ascii="Verdana" w:hAnsi="Verdana" w:cs="Latha"/>
          <w:b/>
        </w:rPr>
      </w:pPr>
    </w:p>
    <w:p w:rsidR="00F83534" w:rsidRPr="002E117A" w:rsidRDefault="00F83534" w:rsidP="00F83534">
      <w:pPr>
        <w:autoSpaceDE w:val="0"/>
        <w:autoSpaceDN w:val="0"/>
        <w:adjustRightInd w:val="0"/>
        <w:jc w:val="both"/>
        <w:rPr>
          <w:rFonts w:ascii="Verdana" w:hAnsi="Verdana" w:cs="Latha"/>
          <w:b/>
        </w:rPr>
      </w:pPr>
      <w:r w:rsidRPr="002E117A">
        <w:rPr>
          <w:rFonts w:ascii="Verdana" w:hAnsi="Verdana" w:cs="Latha"/>
          <w:b/>
        </w:rPr>
        <w:t>ACTIVIDADES</w:t>
      </w:r>
    </w:p>
    <w:p w:rsidR="00F83534" w:rsidRDefault="00F83534" w:rsidP="00F83534">
      <w:pPr>
        <w:autoSpaceDE w:val="0"/>
        <w:autoSpaceDN w:val="0"/>
        <w:adjustRightInd w:val="0"/>
        <w:jc w:val="both"/>
        <w:rPr>
          <w:rFonts w:ascii="Verdana" w:hAnsi="Verdana" w:cs="Latha"/>
          <w:sz w:val="20"/>
          <w:szCs w:val="20"/>
        </w:rPr>
      </w:pPr>
    </w:p>
    <w:p w:rsidR="00F83534" w:rsidRDefault="00F83534" w:rsidP="00F83534">
      <w:pPr>
        <w:numPr>
          <w:ilvl w:val="0"/>
          <w:numId w:val="1"/>
        </w:numPr>
        <w:autoSpaceDE w:val="0"/>
        <w:autoSpaceDN w:val="0"/>
        <w:adjustRightInd w:val="0"/>
        <w:jc w:val="both"/>
        <w:rPr>
          <w:rFonts w:ascii="Verdana" w:hAnsi="Verdana" w:cs="Latha"/>
          <w:sz w:val="20"/>
          <w:szCs w:val="20"/>
        </w:rPr>
      </w:pPr>
      <w:r>
        <w:rPr>
          <w:rFonts w:ascii="Verdana" w:hAnsi="Verdana" w:cs="Latha"/>
          <w:sz w:val="20"/>
          <w:szCs w:val="20"/>
        </w:rPr>
        <w:t>Determina si las siguientes afirmaciones son verdaderas o falsas, justifica aquellas que sean falsas.</w:t>
      </w:r>
    </w:p>
    <w:p w:rsidR="00F83534" w:rsidRDefault="00F83534" w:rsidP="00F83534">
      <w:pPr>
        <w:autoSpaceDE w:val="0"/>
        <w:autoSpaceDN w:val="0"/>
        <w:adjustRightInd w:val="0"/>
        <w:ind w:left="396"/>
        <w:jc w:val="both"/>
        <w:rPr>
          <w:rFonts w:ascii="Verdana" w:hAnsi="Verdana" w:cs="Latha"/>
          <w:sz w:val="20"/>
          <w:szCs w:val="20"/>
        </w:rPr>
      </w:pPr>
      <w:r>
        <w:rPr>
          <w:noProof/>
        </w:rPr>
        <w:drawing>
          <wp:anchor distT="0" distB="0" distL="114300" distR="114300" simplePos="0" relativeHeight="251662336" behindDoc="1" locked="0" layoutInCell="1" allowOverlap="1">
            <wp:simplePos x="0" y="0"/>
            <wp:positionH relativeFrom="column">
              <wp:posOffset>3545840</wp:posOffset>
            </wp:positionH>
            <wp:positionV relativeFrom="paragraph">
              <wp:posOffset>55245</wp:posOffset>
            </wp:positionV>
            <wp:extent cx="2588260" cy="1080135"/>
            <wp:effectExtent l="0" t="0" r="254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882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Default="00F83534" w:rsidP="00F83534">
      <w:pPr>
        <w:numPr>
          <w:ilvl w:val="0"/>
          <w:numId w:val="2"/>
        </w:numPr>
        <w:autoSpaceDE w:val="0"/>
        <w:autoSpaceDN w:val="0"/>
        <w:adjustRightInd w:val="0"/>
        <w:jc w:val="both"/>
        <w:rPr>
          <w:rFonts w:ascii="Verdana" w:hAnsi="Verdana" w:cs="Latha"/>
          <w:sz w:val="20"/>
          <w:szCs w:val="20"/>
        </w:rPr>
      </w:pPr>
      <w:r>
        <w:rPr>
          <w:rFonts w:ascii="Verdana" w:hAnsi="Verdana" w:cs="Latha"/>
          <w:sz w:val="20"/>
          <w:szCs w:val="20"/>
        </w:rPr>
        <w:t>____  Todos los cuadrados son semejantes.</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w:t>
      </w:r>
    </w:p>
    <w:p w:rsidR="00F83534" w:rsidRDefault="00F83534" w:rsidP="00F83534">
      <w:pPr>
        <w:autoSpaceDE w:val="0"/>
        <w:autoSpaceDN w:val="0"/>
        <w:adjustRightInd w:val="0"/>
        <w:ind w:left="756"/>
        <w:jc w:val="both"/>
        <w:rPr>
          <w:rFonts w:ascii="Verdana" w:hAnsi="Verdana" w:cs="Latha"/>
          <w:sz w:val="20"/>
          <w:szCs w:val="20"/>
        </w:rPr>
      </w:pPr>
    </w:p>
    <w:p w:rsidR="00F83534" w:rsidRDefault="00F83534" w:rsidP="00F83534">
      <w:pPr>
        <w:autoSpaceDE w:val="0"/>
        <w:autoSpaceDN w:val="0"/>
        <w:adjustRightInd w:val="0"/>
        <w:ind w:left="756"/>
        <w:jc w:val="both"/>
        <w:rPr>
          <w:rFonts w:ascii="Verdana" w:hAnsi="Verdana" w:cs="Latha"/>
          <w:sz w:val="20"/>
          <w:szCs w:val="20"/>
        </w:rPr>
      </w:pPr>
    </w:p>
    <w:p w:rsidR="00F83534" w:rsidRPr="00E01DF3" w:rsidRDefault="00F83534" w:rsidP="00F83534">
      <w:pPr>
        <w:autoSpaceDE w:val="0"/>
        <w:autoSpaceDN w:val="0"/>
        <w:adjustRightInd w:val="0"/>
        <w:ind w:left="756"/>
        <w:jc w:val="both"/>
        <w:rPr>
          <w:rFonts w:ascii="Verdana" w:hAnsi="Verdana" w:cs="Latha"/>
          <w:sz w:val="20"/>
          <w:szCs w:val="20"/>
        </w:rPr>
      </w:pPr>
      <w:r>
        <w:rPr>
          <w:noProof/>
        </w:rPr>
        <w:drawing>
          <wp:anchor distT="0" distB="0" distL="114300" distR="114300" simplePos="0" relativeHeight="251663360" behindDoc="1" locked="0" layoutInCell="1" allowOverlap="1">
            <wp:simplePos x="0" y="0"/>
            <wp:positionH relativeFrom="column">
              <wp:posOffset>3629025</wp:posOffset>
            </wp:positionH>
            <wp:positionV relativeFrom="paragraph">
              <wp:posOffset>86360</wp:posOffset>
            </wp:positionV>
            <wp:extent cx="2577465" cy="1080135"/>
            <wp:effectExtent l="0" t="0" r="0" b="571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746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Pr="00706A18" w:rsidRDefault="00F83534" w:rsidP="00F83534">
      <w:pPr>
        <w:numPr>
          <w:ilvl w:val="0"/>
          <w:numId w:val="2"/>
        </w:numPr>
        <w:autoSpaceDE w:val="0"/>
        <w:autoSpaceDN w:val="0"/>
        <w:adjustRightInd w:val="0"/>
        <w:jc w:val="both"/>
        <w:rPr>
          <w:rFonts w:ascii="Verdana" w:hAnsi="Verdana" w:cs="Latha"/>
          <w:sz w:val="20"/>
          <w:szCs w:val="20"/>
        </w:rPr>
      </w:pPr>
      <w:r w:rsidRPr="00706A18">
        <w:rPr>
          <w:rFonts w:ascii="Verdana" w:hAnsi="Verdana" w:cs="Latha"/>
          <w:sz w:val="20"/>
          <w:szCs w:val="20"/>
        </w:rPr>
        <w:t xml:space="preserve">____  Todas las circunferencias son semejantes. </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w:t>
      </w:r>
      <w:r>
        <w:rPr>
          <w:rFonts w:ascii="Verdana" w:hAnsi="Verdana" w:cs="Latha"/>
          <w:sz w:val="28"/>
          <w:szCs w:val="28"/>
        </w:rPr>
        <w:t>__</w:t>
      </w:r>
      <w:r w:rsidRPr="00E01DF3">
        <w:rPr>
          <w:rFonts w:ascii="Verdana" w:hAnsi="Verdana" w:cs="Latha"/>
          <w:sz w:val="28"/>
          <w:szCs w:val="28"/>
        </w:rPr>
        <w:t>________</w:t>
      </w:r>
      <w:r>
        <w:rPr>
          <w:rFonts w:ascii="Verdana" w:hAnsi="Verdana" w:cs="Latha"/>
          <w:sz w:val="28"/>
          <w:szCs w:val="28"/>
        </w:rPr>
        <w:t>___</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w:t>
      </w:r>
      <w:r>
        <w:rPr>
          <w:rFonts w:ascii="Verdana" w:hAnsi="Verdana" w:cs="Latha"/>
          <w:sz w:val="28"/>
          <w:szCs w:val="28"/>
        </w:rPr>
        <w:t>__</w:t>
      </w:r>
      <w:r w:rsidRPr="00E01DF3">
        <w:rPr>
          <w:rFonts w:ascii="Verdana" w:hAnsi="Verdana" w:cs="Latha"/>
          <w:sz w:val="28"/>
          <w:szCs w:val="28"/>
        </w:rPr>
        <w:t>______</w:t>
      </w:r>
      <w:r>
        <w:rPr>
          <w:rFonts w:ascii="Verdana" w:hAnsi="Verdana" w:cs="Latha"/>
          <w:sz w:val="28"/>
          <w:szCs w:val="28"/>
        </w:rPr>
        <w:t>___</w:t>
      </w:r>
    </w:p>
    <w:p w:rsidR="00F83534" w:rsidRDefault="00F83534" w:rsidP="00F83534">
      <w:pPr>
        <w:autoSpaceDE w:val="0"/>
        <w:autoSpaceDN w:val="0"/>
        <w:adjustRightInd w:val="0"/>
        <w:ind w:left="756"/>
        <w:jc w:val="both"/>
        <w:rPr>
          <w:rFonts w:ascii="Verdana" w:hAnsi="Verdana" w:cs="Latha"/>
          <w:sz w:val="20"/>
          <w:szCs w:val="20"/>
        </w:rPr>
      </w:pPr>
    </w:p>
    <w:p w:rsidR="00F83534" w:rsidRDefault="00F83534" w:rsidP="00F83534">
      <w:pPr>
        <w:autoSpaceDE w:val="0"/>
        <w:autoSpaceDN w:val="0"/>
        <w:adjustRightInd w:val="0"/>
        <w:ind w:left="756"/>
        <w:jc w:val="both"/>
        <w:rPr>
          <w:rFonts w:ascii="Verdana" w:hAnsi="Verdana" w:cs="Latha"/>
          <w:sz w:val="20"/>
          <w:szCs w:val="20"/>
        </w:rPr>
      </w:pPr>
    </w:p>
    <w:p w:rsidR="00F83534" w:rsidRDefault="00F83534" w:rsidP="00F83534">
      <w:pPr>
        <w:autoSpaceDE w:val="0"/>
        <w:autoSpaceDN w:val="0"/>
        <w:adjustRightInd w:val="0"/>
        <w:ind w:left="756"/>
        <w:jc w:val="both"/>
        <w:rPr>
          <w:rFonts w:ascii="Verdana" w:hAnsi="Verdana" w:cs="Latha"/>
          <w:sz w:val="20"/>
          <w:szCs w:val="20"/>
        </w:rPr>
      </w:pPr>
      <w:r>
        <w:rPr>
          <w:noProof/>
        </w:rPr>
        <w:drawing>
          <wp:anchor distT="0" distB="0" distL="114300" distR="114300" simplePos="0" relativeHeight="251664384" behindDoc="1" locked="0" layoutInCell="1" allowOverlap="1">
            <wp:simplePos x="0" y="0"/>
            <wp:positionH relativeFrom="column">
              <wp:posOffset>3564890</wp:posOffset>
            </wp:positionH>
            <wp:positionV relativeFrom="paragraph">
              <wp:posOffset>114300</wp:posOffset>
            </wp:positionV>
            <wp:extent cx="2581910" cy="1080135"/>
            <wp:effectExtent l="0" t="0" r="889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8191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Pr="00E01DF3" w:rsidRDefault="00F83534" w:rsidP="00F83534">
      <w:pPr>
        <w:autoSpaceDE w:val="0"/>
        <w:autoSpaceDN w:val="0"/>
        <w:adjustRightInd w:val="0"/>
        <w:ind w:left="756"/>
        <w:jc w:val="both"/>
        <w:rPr>
          <w:rFonts w:ascii="Verdana" w:hAnsi="Verdana" w:cs="Latha"/>
          <w:sz w:val="20"/>
          <w:szCs w:val="20"/>
        </w:rPr>
      </w:pPr>
    </w:p>
    <w:p w:rsidR="00F83534" w:rsidRDefault="00F83534" w:rsidP="00F83534">
      <w:pPr>
        <w:numPr>
          <w:ilvl w:val="0"/>
          <w:numId w:val="2"/>
        </w:numPr>
        <w:autoSpaceDE w:val="0"/>
        <w:autoSpaceDN w:val="0"/>
        <w:adjustRightInd w:val="0"/>
        <w:jc w:val="both"/>
        <w:rPr>
          <w:rFonts w:ascii="Verdana" w:hAnsi="Verdana" w:cs="Latha"/>
          <w:sz w:val="20"/>
          <w:szCs w:val="20"/>
        </w:rPr>
      </w:pPr>
      <w:r>
        <w:rPr>
          <w:rFonts w:ascii="Verdana" w:hAnsi="Verdana" w:cs="Latha"/>
          <w:sz w:val="20"/>
          <w:szCs w:val="20"/>
        </w:rPr>
        <w:t>____  Todos los rectángulos son semejantes</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_____</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w:t>
      </w:r>
      <w:r>
        <w:rPr>
          <w:rFonts w:ascii="Verdana" w:hAnsi="Verdana" w:cs="Latha"/>
          <w:sz w:val="28"/>
          <w:szCs w:val="28"/>
        </w:rPr>
        <w:t xml:space="preserve"> </w:t>
      </w:r>
      <w:r w:rsidRPr="00E01DF3">
        <w:rPr>
          <w:rFonts w:ascii="Verdana" w:hAnsi="Verdana" w:cs="Latha"/>
          <w:sz w:val="28"/>
          <w:szCs w:val="28"/>
        </w:rPr>
        <w:t xml:space="preserve">  __________________</w:t>
      </w:r>
      <w:r>
        <w:rPr>
          <w:rFonts w:ascii="Verdana" w:hAnsi="Verdana" w:cs="Latha"/>
          <w:sz w:val="28"/>
          <w:szCs w:val="28"/>
        </w:rPr>
        <w:t>_____</w:t>
      </w:r>
    </w:p>
    <w:p w:rsidR="00F83534" w:rsidRDefault="00F83534" w:rsidP="00F83534">
      <w:pPr>
        <w:autoSpaceDE w:val="0"/>
        <w:autoSpaceDN w:val="0"/>
        <w:adjustRightInd w:val="0"/>
        <w:ind w:left="396"/>
        <w:jc w:val="both"/>
        <w:rPr>
          <w:rFonts w:ascii="Verdana" w:hAnsi="Verdana" w:cs="Latha"/>
          <w:sz w:val="20"/>
          <w:szCs w:val="20"/>
        </w:rPr>
      </w:pPr>
    </w:p>
    <w:p w:rsidR="00F83534" w:rsidRDefault="00F83534" w:rsidP="00F83534">
      <w:pPr>
        <w:autoSpaceDE w:val="0"/>
        <w:autoSpaceDN w:val="0"/>
        <w:adjustRightInd w:val="0"/>
        <w:ind w:left="396"/>
        <w:jc w:val="both"/>
        <w:rPr>
          <w:rFonts w:ascii="Verdana" w:hAnsi="Verdana" w:cs="Latha"/>
          <w:sz w:val="20"/>
          <w:szCs w:val="20"/>
        </w:rPr>
      </w:pPr>
    </w:p>
    <w:p w:rsidR="00F83534" w:rsidRDefault="00F83534" w:rsidP="00F83534">
      <w:pPr>
        <w:autoSpaceDE w:val="0"/>
        <w:autoSpaceDN w:val="0"/>
        <w:adjustRightInd w:val="0"/>
        <w:ind w:left="396"/>
        <w:jc w:val="both"/>
        <w:rPr>
          <w:rFonts w:ascii="Verdana" w:hAnsi="Verdana" w:cs="Latha"/>
          <w:sz w:val="20"/>
          <w:szCs w:val="20"/>
        </w:rPr>
      </w:pPr>
      <w:r>
        <w:rPr>
          <w:noProof/>
        </w:rPr>
        <w:lastRenderedPageBreak/>
        <w:drawing>
          <wp:anchor distT="0" distB="0" distL="114300" distR="114300" simplePos="0" relativeHeight="251665408" behindDoc="1" locked="0" layoutInCell="1" allowOverlap="1">
            <wp:simplePos x="0" y="0"/>
            <wp:positionH relativeFrom="column">
              <wp:posOffset>3534410</wp:posOffset>
            </wp:positionH>
            <wp:positionV relativeFrom="paragraph">
              <wp:posOffset>159385</wp:posOffset>
            </wp:positionV>
            <wp:extent cx="2591435" cy="108013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914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Default="00F83534" w:rsidP="00F83534">
      <w:pPr>
        <w:autoSpaceDE w:val="0"/>
        <w:autoSpaceDN w:val="0"/>
        <w:adjustRightInd w:val="0"/>
        <w:ind w:left="396"/>
        <w:jc w:val="both"/>
        <w:rPr>
          <w:rFonts w:ascii="Verdana" w:hAnsi="Verdana" w:cs="Latha"/>
          <w:sz w:val="20"/>
          <w:szCs w:val="20"/>
        </w:rPr>
      </w:pPr>
    </w:p>
    <w:p w:rsidR="00F83534" w:rsidRPr="004F4327" w:rsidRDefault="00F83534" w:rsidP="00F83534">
      <w:pPr>
        <w:numPr>
          <w:ilvl w:val="0"/>
          <w:numId w:val="2"/>
        </w:numPr>
        <w:rPr>
          <w:rFonts w:ascii="Verdana" w:hAnsi="Verdana" w:cs="Latha"/>
          <w:sz w:val="20"/>
          <w:szCs w:val="20"/>
        </w:rPr>
      </w:pPr>
      <w:r w:rsidRPr="004F4327">
        <w:rPr>
          <w:rFonts w:ascii="Verdana" w:hAnsi="Verdana" w:cs="Latha"/>
          <w:sz w:val="20"/>
          <w:szCs w:val="20"/>
        </w:rPr>
        <w:t>_</w:t>
      </w:r>
      <w:r>
        <w:rPr>
          <w:rFonts w:ascii="Verdana" w:hAnsi="Verdana" w:cs="Latha"/>
          <w:sz w:val="20"/>
          <w:szCs w:val="20"/>
        </w:rPr>
        <w:t>_</w:t>
      </w:r>
      <w:r w:rsidRPr="004F4327">
        <w:rPr>
          <w:rFonts w:ascii="Verdana" w:hAnsi="Verdana" w:cs="Latha"/>
          <w:sz w:val="20"/>
          <w:szCs w:val="20"/>
        </w:rPr>
        <w:t xml:space="preserve">__ </w:t>
      </w:r>
      <w:r>
        <w:rPr>
          <w:rFonts w:ascii="Verdana" w:hAnsi="Verdana" w:cs="Latha"/>
          <w:sz w:val="20"/>
          <w:szCs w:val="20"/>
        </w:rPr>
        <w:t xml:space="preserve"> </w:t>
      </w:r>
      <w:r w:rsidRPr="004F4327">
        <w:rPr>
          <w:rFonts w:ascii="Verdana" w:hAnsi="Verdana" w:cs="Latha"/>
          <w:sz w:val="20"/>
          <w:szCs w:val="20"/>
        </w:rPr>
        <w:t xml:space="preserve">Algunos triángulos son semejantes.  </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_____</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w:t>
      </w:r>
      <w:r>
        <w:rPr>
          <w:rFonts w:ascii="Verdana" w:hAnsi="Verdana" w:cs="Latha"/>
          <w:sz w:val="28"/>
          <w:szCs w:val="28"/>
        </w:rPr>
        <w:t xml:space="preserve"> </w:t>
      </w:r>
      <w:r w:rsidRPr="00E01DF3">
        <w:rPr>
          <w:rFonts w:ascii="Verdana" w:hAnsi="Verdana" w:cs="Latha"/>
          <w:sz w:val="28"/>
          <w:szCs w:val="28"/>
        </w:rPr>
        <w:t xml:space="preserve">  __________________</w:t>
      </w:r>
      <w:r>
        <w:rPr>
          <w:rFonts w:ascii="Verdana" w:hAnsi="Verdana" w:cs="Latha"/>
          <w:sz w:val="28"/>
          <w:szCs w:val="28"/>
        </w:rPr>
        <w:t>_____</w:t>
      </w:r>
    </w:p>
    <w:p w:rsidR="00F83534" w:rsidRDefault="00F83534" w:rsidP="00F83534">
      <w:pPr>
        <w:autoSpaceDE w:val="0"/>
        <w:autoSpaceDN w:val="0"/>
        <w:adjustRightInd w:val="0"/>
        <w:ind w:left="756"/>
        <w:jc w:val="both"/>
        <w:rPr>
          <w:rFonts w:ascii="Verdana" w:hAnsi="Verdana" w:cs="Latha"/>
          <w:sz w:val="20"/>
          <w:szCs w:val="20"/>
        </w:rPr>
      </w:pPr>
    </w:p>
    <w:p w:rsidR="00F83534" w:rsidRDefault="00F83534" w:rsidP="00F83534">
      <w:pPr>
        <w:autoSpaceDE w:val="0"/>
        <w:autoSpaceDN w:val="0"/>
        <w:adjustRightInd w:val="0"/>
        <w:ind w:left="756"/>
        <w:jc w:val="both"/>
        <w:rPr>
          <w:rFonts w:ascii="Verdana" w:hAnsi="Verdana" w:cs="Latha"/>
          <w:sz w:val="20"/>
          <w:szCs w:val="20"/>
        </w:rPr>
      </w:pPr>
    </w:p>
    <w:p w:rsidR="00F83534" w:rsidRDefault="00F83534" w:rsidP="00F83534">
      <w:pPr>
        <w:autoSpaceDE w:val="0"/>
        <w:autoSpaceDN w:val="0"/>
        <w:adjustRightInd w:val="0"/>
        <w:ind w:left="756"/>
        <w:jc w:val="both"/>
        <w:rPr>
          <w:rFonts w:ascii="Verdana" w:hAnsi="Verdana" w:cs="Latha"/>
          <w:sz w:val="20"/>
          <w:szCs w:val="20"/>
        </w:rPr>
      </w:pPr>
      <w:r>
        <w:rPr>
          <w:noProof/>
        </w:rPr>
        <w:drawing>
          <wp:anchor distT="0" distB="0" distL="114300" distR="114300" simplePos="0" relativeHeight="251666432" behindDoc="1" locked="0" layoutInCell="1" allowOverlap="1">
            <wp:simplePos x="0" y="0"/>
            <wp:positionH relativeFrom="column">
              <wp:posOffset>3680460</wp:posOffset>
            </wp:positionH>
            <wp:positionV relativeFrom="paragraph">
              <wp:posOffset>29845</wp:posOffset>
            </wp:positionV>
            <wp:extent cx="2581910" cy="1080135"/>
            <wp:effectExtent l="0" t="0" r="889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8191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534" w:rsidRPr="005D0525" w:rsidRDefault="00F83534" w:rsidP="00F83534">
      <w:pPr>
        <w:numPr>
          <w:ilvl w:val="0"/>
          <w:numId w:val="2"/>
        </w:numPr>
        <w:autoSpaceDE w:val="0"/>
        <w:autoSpaceDN w:val="0"/>
        <w:adjustRightInd w:val="0"/>
        <w:jc w:val="both"/>
        <w:rPr>
          <w:rFonts w:ascii="Verdana" w:hAnsi="Verdana" w:cs="Latha"/>
          <w:sz w:val="20"/>
          <w:szCs w:val="20"/>
        </w:rPr>
      </w:pPr>
      <w:r>
        <w:rPr>
          <w:rFonts w:ascii="Verdana" w:hAnsi="Verdana" w:cs="Latha"/>
          <w:sz w:val="20"/>
          <w:szCs w:val="20"/>
        </w:rPr>
        <w:t xml:space="preserve">____  </w:t>
      </w:r>
      <w:r w:rsidRPr="005D0525">
        <w:rPr>
          <w:rFonts w:ascii="Verdana" w:hAnsi="Verdana" w:cs="Latha"/>
          <w:sz w:val="20"/>
          <w:szCs w:val="20"/>
        </w:rPr>
        <w:t xml:space="preserve">Todos los triángulos isósceles son semejantes. </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__________________</w:t>
      </w:r>
      <w:r>
        <w:rPr>
          <w:rFonts w:ascii="Verdana" w:hAnsi="Verdana" w:cs="Latha"/>
          <w:sz w:val="28"/>
          <w:szCs w:val="28"/>
        </w:rPr>
        <w:t>_____</w:t>
      </w:r>
    </w:p>
    <w:p w:rsidR="00F83534" w:rsidRPr="00F83534"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w:t>
      </w:r>
      <w:r>
        <w:rPr>
          <w:rFonts w:ascii="Verdana" w:hAnsi="Verdana" w:cs="Latha"/>
          <w:sz w:val="28"/>
          <w:szCs w:val="28"/>
        </w:rPr>
        <w:t xml:space="preserve"> </w:t>
      </w:r>
      <w:r w:rsidRPr="00E01DF3">
        <w:rPr>
          <w:rFonts w:ascii="Verdana" w:hAnsi="Verdana" w:cs="Latha"/>
          <w:sz w:val="28"/>
          <w:szCs w:val="28"/>
        </w:rPr>
        <w:t xml:space="preserve">  __________________</w:t>
      </w:r>
      <w:r>
        <w:rPr>
          <w:rFonts w:ascii="Verdana" w:hAnsi="Verdana" w:cs="Latha"/>
          <w:sz w:val="28"/>
          <w:szCs w:val="28"/>
        </w:rPr>
        <w:t>_____</w:t>
      </w:r>
    </w:p>
    <w:p w:rsidR="00F83534" w:rsidRDefault="00F83534" w:rsidP="00F83534">
      <w:pPr>
        <w:ind w:left="340"/>
        <w:rPr>
          <w:rFonts w:ascii="Verdana" w:hAnsi="Verdana" w:cs="Latha"/>
          <w:sz w:val="20"/>
          <w:szCs w:val="20"/>
        </w:rPr>
      </w:pPr>
    </w:p>
    <w:p w:rsidR="00F83534" w:rsidRDefault="00F83534" w:rsidP="00F83534">
      <w:pPr>
        <w:ind w:left="340"/>
        <w:rPr>
          <w:rFonts w:ascii="Verdana" w:hAnsi="Verdana" w:cs="Latha"/>
          <w:sz w:val="20"/>
          <w:szCs w:val="20"/>
        </w:rPr>
      </w:pPr>
    </w:p>
    <w:p w:rsidR="00F83534" w:rsidRDefault="00F83534" w:rsidP="00F83534">
      <w:pPr>
        <w:numPr>
          <w:ilvl w:val="0"/>
          <w:numId w:val="2"/>
        </w:numPr>
        <w:rPr>
          <w:rFonts w:ascii="Verdana" w:hAnsi="Verdana" w:cs="Latha"/>
          <w:sz w:val="20"/>
          <w:szCs w:val="20"/>
        </w:rPr>
      </w:pPr>
      <w:r w:rsidRPr="004F4327">
        <w:rPr>
          <w:rFonts w:ascii="Verdana" w:hAnsi="Verdana" w:cs="Latha"/>
          <w:sz w:val="20"/>
          <w:szCs w:val="20"/>
        </w:rPr>
        <w:t xml:space="preserve">____ </w:t>
      </w:r>
      <w:r w:rsidRPr="003D2EA2">
        <w:rPr>
          <w:rFonts w:ascii="Verdana" w:hAnsi="Verdana" w:cs="Latha"/>
          <w:sz w:val="20"/>
          <w:szCs w:val="20"/>
        </w:rPr>
        <w:t xml:space="preserve"> Todos los triángulos equiláteros son semejantes.</w:t>
      </w:r>
    </w:p>
    <w:p w:rsidR="00F83534" w:rsidRPr="00E01DF3" w:rsidRDefault="00F83534" w:rsidP="00F83534">
      <w:pPr>
        <w:autoSpaceDE w:val="0"/>
        <w:autoSpaceDN w:val="0"/>
        <w:adjustRightInd w:val="0"/>
        <w:ind w:left="756"/>
        <w:jc w:val="both"/>
        <w:rPr>
          <w:rFonts w:ascii="Verdana" w:hAnsi="Verdana" w:cs="Latha"/>
          <w:sz w:val="28"/>
          <w:szCs w:val="28"/>
        </w:rPr>
      </w:pPr>
      <w:r>
        <w:rPr>
          <w:noProof/>
        </w:rPr>
        <w:drawing>
          <wp:anchor distT="0" distB="0" distL="114300" distR="114300" simplePos="0" relativeHeight="251667456" behindDoc="1" locked="0" layoutInCell="1" allowOverlap="1">
            <wp:simplePos x="0" y="0"/>
            <wp:positionH relativeFrom="column">
              <wp:posOffset>3676015</wp:posOffset>
            </wp:positionH>
            <wp:positionV relativeFrom="paragraph">
              <wp:posOffset>74295</wp:posOffset>
            </wp:positionV>
            <wp:extent cx="2587625" cy="1080135"/>
            <wp:effectExtent l="0" t="0" r="3175" b="571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8762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DF3">
        <w:rPr>
          <w:rFonts w:ascii="Verdana" w:hAnsi="Verdana" w:cs="Latha"/>
          <w:sz w:val="28"/>
          <w:szCs w:val="28"/>
        </w:rPr>
        <w:t xml:space="preserve">      __________________</w:t>
      </w:r>
      <w:r>
        <w:rPr>
          <w:rFonts w:ascii="Verdana" w:hAnsi="Verdana" w:cs="Latha"/>
          <w:sz w:val="28"/>
          <w:szCs w:val="28"/>
        </w:rPr>
        <w:t>_____</w:t>
      </w:r>
    </w:p>
    <w:p w:rsidR="00F83534" w:rsidRPr="00F83534"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w:t>
      </w:r>
      <w:r>
        <w:rPr>
          <w:rFonts w:ascii="Verdana" w:hAnsi="Verdana" w:cs="Latha"/>
          <w:sz w:val="28"/>
          <w:szCs w:val="28"/>
        </w:rPr>
        <w:t xml:space="preserve"> </w:t>
      </w:r>
      <w:r w:rsidRPr="00E01DF3">
        <w:rPr>
          <w:rFonts w:ascii="Verdana" w:hAnsi="Verdana" w:cs="Latha"/>
          <w:sz w:val="28"/>
          <w:szCs w:val="28"/>
        </w:rPr>
        <w:t xml:space="preserve">  __________________</w:t>
      </w:r>
      <w:r>
        <w:rPr>
          <w:rFonts w:ascii="Verdana" w:hAnsi="Verdana" w:cs="Latha"/>
          <w:sz w:val="28"/>
          <w:szCs w:val="28"/>
        </w:rPr>
        <w:t>_____</w:t>
      </w:r>
    </w:p>
    <w:p w:rsidR="00F83534" w:rsidRDefault="00F83534" w:rsidP="00F83534">
      <w:pPr>
        <w:ind w:left="756"/>
        <w:rPr>
          <w:rFonts w:ascii="Verdana" w:hAnsi="Verdana" w:cs="Latha"/>
          <w:sz w:val="20"/>
          <w:szCs w:val="20"/>
        </w:rPr>
      </w:pPr>
    </w:p>
    <w:p w:rsidR="00F83534" w:rsidRDefault="00F83534" w:rsidP="00F83534">
      <w:pPr>
        <w:numPr>
          <w:ilvl w:val="0"/>
          <w:numId w:val="2"/>
        </w:numPr>
        <w:rPr>
          <w:rFonts w:ascii="Verdana" w:hAnsi="Verdana" w:cs="Latha"/>
          <w:sz w:val="20"/>
          <w:szCs w:val="20"/>
        </w:rPr>
      </w:pPr>
      <w:r>
        <w:rPr>
          <w:rFonts w:ascii="Verdana" w:hAnsi="Verdana" w:cs="Latha"/>
          <w:sz w:val="20"/>
          <w:szCs w:val="20"/>
        </w:rPr>
        <w:t xml:space="preserve">____  </w:t>
      </w:r>
      <w:r w:rsidRPr="004F4327">
        <w:rPr>
          <w:rFonts w:ascii="Verdana" w:hAnsi="Verdana" w:cs="Latha"/>
          <w:sz w:val="20"/>
          <w:szCs w:val="20"/>
        </w:rPr>
        <w:t xml:space="preserve">Hay rectángulos que son semejantes. </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w:t>
      </w:r>
      <w:r>
        <w:rPr>
          <w:rFonts w:ascii="Verdana" w:hAnsi="Verdana" w:cs="Latha"/>
          <w:sz w:val="28"/>
          <w:szCs w:val="28"/>
        </w:rPr>
        <w:t>________________________</w:t>
      </w:r>
      <w:r w:rsidRPr="00E01DF3">
        <w:rPr>
          <w:rFonts w:ascii="Verdana" w:hAnsi="Verdana" w:cs="Latha"/>
          <w:sz w:val="28"/>
          <w:szCs w:val="28"/>
        </w:rPr>
        <w:t>______</w:t>
      </w:r>
      <w:r>
        <w:rPr>
          <w:rFonts w:ascii="Verdana" w:hAnsi="Verdana" w:cs="Latha"/>
          <w:sz w:val="28"/>
          <w:szCs w:val="28"/>
        </w:rPr>
        <w:t>___</w:t>
      </w:r>
    </w:p>
    <w:p w:rsidR="00F83534" w:rsidRPr="00D14F3B" w:rsidRDefault="00F83534" w:rsidP="00F83534">
      <w:pPr>
        <w:ind w:left="756"/>
        <w:rPr>
          <w:rFonts w:ascii="Verdana" w:hAnsi="Verdana" w:cs="Latha"/>
          <w:sz w:val="10"/>
          <w:szCs w:val="10"/>
        </w:rPr>
      </w:pPr>
    </w:p>
    <w:p w:rsidR="00F83534" w:rsidRDefault="00F83534" w:rsidP="00F83534">
      <w:pPr>
        <w:numPr>
          <w:ilvl w:val="0"/>
          <w:numId w:val="2"/>
        </w:numPr>
        <w:rPr>
          <w:rFonts w:ascii="Verdana" w:hAnsi="Verdana" w:cs="Latha"/>
          <w:sz w:val="20"/>
          <w:szCs w:val="20"/>
        </w:rPr>
      </w:pPr>
      <w:r w:rsidRPr="003D2EA2">
        <w:rPr>
          <w:rFonts w:ascii="Verdana" w:hAnsi="Verdana" w:cs="Latha"/>
          <w:sz w:val="20"/>
          <w:szCs w:val="20"/>
        </w:rPr>
        <w:t>____ Dos figuras son semejantes cuando tiene el mismo tamaño.</w:t>
      </w:r>
    </w:p>
    <w:p w:rsidR="00F83534" w:rsidRPr="00E01DF3" w:rsidRDefault="00F83534" w:rsidP="00F83534">
      <w:pPr>
        <w:autoSpaceDE w:val="0"/>
        <w:autoSpaceDN w:val="0"/>
        <w:adjustRightInd w:val="0"/>
        <w:ind w:left="756"/>
        <w:jc w:val="both"/>
        <w:rPr>
          <w:rFonts w:ascii="Verdana" w:hAnsi="Verdana" w:cs="Latha"/>
          <w:sz w:val="28"/>
          <w:szCs w:val="28"/>
        </w:rPr>
      </w:pPr>
      <w:r>
        <w:rPr>
          <w:rFonts w:ascii="Verdana" w:hAnsi="Verdana" w:cs="Latha"/>
          <w:sz w:val="28"/>
          <w:szCs w:val="28"/>
        </w:rPr>
        <w:t xml:space="preserve">   </w:t>
      </w:r>
      <w:r w:rsidRPr="00E01DF3">
        <w:rPr>
          <w:rFonts w:ascii="Verdana" w:hAnsi="Verdana" w:cs="Latha"/>
          <w:sz w:val="28"/>
          <w:szCs w:val="28"/>
        </w:rPr>
        <w:t>__________</w:t>
      </w:r>
      <w:r>
        <w:rPr>
          <w:rFonts w:ascii="Verdana" w:hAnsi="Verdana" w:cs="Latha"/>
          <w:sz w:val="28"/>
          <w:szCs w:val="28"/>
        </w:rPr>
        <w:t>________________________</w:t>
      </w:r>
      <w:r w:rsidRPr="00E01DF3">
        <w:rPr>
          <w:rFonts w:ascii="Verdana" w:hAnsi="Verdana" w:cs="Latha"/>
          <w:sz w:val="28"/>
          <w:szCs w:val="28"/>
        </w:rPr>
        <w:t>______</w:t>
      </w:r>
      <w:r>
        <w:rPr>
          <w:rFonts w:ascii="Verdana" w:hAnsi="Verdana" w:cs="Latha"/>
          <w:sz w:val="28"/>
          <w:szCs w:val="28"/>
        </w:rPr>
        <w:t>_____</w:t>
      </w:r>
    </w:p>
    <w:p w:rsidR="00F83534" w:rsidRPr="00D14F3B" w:rsidRDefault="00F83534" w:rsidP="00F83534">
      <w:pPr>
        <w:ind w:left="756"/>
        <w:rPr>
          <w:rFonts w:ascii="Verdana" w:hAnsi="Verdana" w:cs="Latha"/>
          <w:sz w:val="10"/>
          <w:szCs w:val="10"/>
        </w:rPr>
      </w:pPr>
    </w:p>
    <w:p w:rsidR="00F83534" w:rsidRDefault="00F83534" w:rsidP="00F83534">
      <w:pPr>
        <w:numPr>
          <w:ilvl w:val="0"/>
          <w:numId w:val="2"/>
        </w:numPr>
        <w:rPr>
          <w:rFonts w:ascii="Verdana" w:hAnsi="Verdana" w:cs="Latha"/>
          <w:sz w:val="20"/>
          <w:szCs w:val="20"/>
        </w:rPr>
      </w:pPr>
      <w:r w:rsidRPr="003D2EA2">
        <w:rPr>
          <w:rFonts w:ascii="Verdana" w:hAnsi="Verdana" w:cs="Latha"/>
          <w:sz w:val="20"/>
          <w:szCs w:val="20"/>
        </w:rPr>
        <w:t>____ Si dos figuras son semejantes, entonces sus lados son proporcionales.</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w:t>
      </w:r>
      <w:r>
        <w:rPr>
          <w:rFonts w:ascii="Verdana" w:hAnsi="Verdana" w:cs="Latha"/>
          <w:sz w:val="28"/>
          <w:szCs w:val="28"/>
        </w:rPr>
        <w:t>________________________</w:t>
      </w:r>
      <w:r w:rsidRPr="00E01DF3">
        <w:rPr>
          <w:rFonts w:ascii="Verdana" w:hAnsi="Verdana" w:cs="Latha"/>
          <w:sz w:val="28"/>
          <w:szCs w:val="28"/>
        </w:rPr>
        <w:t>______</w:t>
      </w:r>
      <w:r>
        <w:rPr>
          <w:rFonts w:ascii="Verdana" w:hAnsi="Verdana" w:cs="Latha"/>
          <w:sz w:val="28"/>
          <w:szCs w:val="28"/>
        </w:rPr>
        <w:t>___</w:t>
      </w:r>
    </w:p>
    <w:p w:rsidR="00F83534" w:rsidRPr="00D14F3B" w:rsidRDefault="00F83534" w:rsidP="00F83534">
      <w:pPr>
        <w:ind w:left="756"/>
        <w:rPr>
          <w:rFonts w:ascii="Verdana" w:hAnsi="Verdana" w:cs="Latha"/>
          <w:sz w:val="10"/>
          <w:szCs w:val="10"/>
        </w:rPr>
      </w:pPr>
    </w:p>
    <w:p w:rsidR="00F83534" w:rsidRDefault="00F83534" w:rsidP="00F83534">
      <w:pPr>
        <w:numPr>
          <w:ilvl w:val="0"/>
          <w:numId w:val="2"/>
        </w:numPr>
        <w:rPr>
          <w:rFonts w:ascii="Verdana" w:hAnsi="Verdana" w:cs="Latha"/>
          <w:sz w:val="20"/>
          <w:szCs w:val="20"/>
        </w:rPr>
      </w:pPr>
      <w:r w:rsidRPr="003D2EA2">
        <w:rPr>
          <w:rFonts w:ascii="Verdana" w:hAnsi="Verdana" w:cs="Latha"/>
          <w:sz w:val="20"/>
          <w:szCs w:val="20"/>
        </w:rPr>
        <w:t>____ Dos figuras semejantes tienen el mismo perímetro.</w:t>
      </w:r>
    </w:p>
    <w:p w:rsidR="00F83534" w:rsidRPr="00E01DF3"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w:t>
      </w:r>
      <w:r>
        <w:rPr>
          <w:rFonts w:ascii="Verdana" w:hAnsi="Verdana" w:cs="Latha"/>
          <w:sz w:val="28"/>
          <w:szCs w:val="28"/>
        </w:rPr>
        <w:t>________________________</w:t>
      </w:r>
      <w:r w:rsidRPr="00E01DF3">
        <w:rPr>
          <w:rFonts w:ascii="Verdana" w:hAnsi="Verdana" w:cs="Latha"/>
          <w:sz w:val="28"/>
          <w:szCs w:val="28"/>
        </w:rPr>
        <w:t>______</w:t>
      </w:r>
      <w:r>
        <w:rPr>
          <w:rFonts w:ascii="Verdana" w:hAnsi="Verdana" w:cs="Latha"/>
          <w:sz w:val="28"/>
          <w:szCs w:val="28"/>
        </w:rPr>
        <w:t>___</w:t>
      </w:r>
    </w:p>
    <w:p w:rsidR="00F83534" w:rsidRPr="00D14F3B" w:rsidRDefault="00F83534" w:rsidP="00F83534">
      <w:pPr>
        <w:ind w:left="756"/>
        <w:rPr>
          <w:rFonts w:ascii="Verdana" w:hAnsi="Verdana" w:cs="Latha"/>
          <w:sz w:val="10"/>
          <w:szCs w:val="10"/>
        </w:rPr>
      </w:pPr>
    </w:p>
    <w:p w:rsidR="00F83534" w:rsidRPr="003D2EA2" w:rsidRDefault="00F83534" w:rsidP="00F83534">
      <w:pPr>
        <w:numPr>
          <w:ilvl w:val="0"/>
          <w:numId w:val="2"/>
        </w:numPr>
        <w:rPr>
          <w:rFonts w:ascii="Verdana" w:hAnsi="Verdana" w:cs="Latha"/>
          <w:sz w:val="20"/>
          <w:szCs w:val="20"/>
        </w:rPr>
      </w:pPr>
      <w:r w:rsidRPr="003D2EA2">
        <w:rPr>
          <w:rFonts w:ascii="Verdana" w:hAnsi="Verdana" w:cs="Latha"/>
          <w:sz w:val="20"/>
          <w:szCs w:val="20"/>
        </w:rPr>
        <w:t>____ Dos figuras congruentes son semejantes.</w:t>
      </w:r>
    </w:p>
    <w:p w:rsidR="00F83534" w:rsidRDefault="00F83534" w:rsidP="00F83534">
      <w:pPr>
        <w:autoSpaceDE w:val="0"/>
        <w:autoSpaceDN w:val="0"/>
        <w:adjustRightInd w:val="0"/>
        <w:ind w:left="756"/>
        <w:jc w:val="both"/>
        <w:rPr>
          <w:rFonts w:ascii="Verdana" w:hAnsi="Verdana" w:cs="Latha"/>
          <w:sz w:val="28"/>
          <w:szCs w:val="28"/>
        </w:rPr>
      </w:pPr>
      <w:r w:rsidRPr="00E01DF3">
        <w:rPr>
          <w:rFonts w:ascii="Verdana" w:hAnsi="Verdana" w:cs="Latha"/>
          <w:sz w:val="28"/>
          <w:szCs w:val="28"/>
        </w:rPr>
        <w:t xml:space="preserve">      ____________</w:t>
      </w:r>
      <w:r>
        <w:rPr>
          <w:rFonts w:ascii="Verdana" w:hAnsi="Verdana" w:cs="Latha"/>
          <w:sz w:val="28"/>
          <w:szCs w:val="28"/>
        </w:rPr>
        <w:t>________________________</w:t>
      </w:r>
      <w:r w:rsidRPr="00E01DF3">
        <w:rPr>
          <w:rFonts w:ascii="Verdana" w:hAnsi="Verdana" w:cs="Latha"/>
          <w:sz w:val="28"/>
          <w:szCs w:val="28"/>
        </w:rPr>
        <w:t>______</w:t>
      </w:r>
      <w:r>
        <w:rPr>
          <w:rFonts w:ascii="Verdana" w:hAnsi="Verdana" w:cs="Latha"/>
          <w:sz w:val="28"/>
          <w:szCs w:val="28"/>
        </w:rPr>
        <w:t>___</w:t>
      </w:r>
    </w:p>
    <w:p w:rsidR="00F83534" w:rsidRDefault="00F83534" w:rsidP="00F83534">
      <w:pPr>
        <w:autoSpaceDE w:val="0"/>
        <w:autoSpaceDN w:val="0"/>
        <w:adjustRightInd w:val="0"/>
        <w:ind w:left="756"/>
        <w:jc w:val="both"/>
        <w:rPr>
          <w:rFonts w:ascii="Verdana" w:hAnsi="Verdana" w:cs="Latha"/>
          <w:sz w:val="28"/>
          <w:szCs w:val="28"/>
        </w:rPr>
      </w:pPr>
    </w:p>
    <w:p w:rsidR="00F83534" w:rsidRDefault="00F83534" w:rsidP="00F83534">
      <w:pPr>
        <w:autoSpaceDE w:val="0"/>
        <w:autoSpaceDN w:val="0"/>
        <w:adjustRightInd w:val="0"/>
        <w:ind w:left="756"/>
        <w:jc w:val="both"/>
        <w:rPr>
          <w:rFonts w:ascii="Verdana" w:hAnsi="Verdana" w:cs="Latha"/>
          <w:sz w:val="28"/>
          <w:szCs w:val="28"/>
        </w:rPr>
      </w:pPr>
    </w:p>
    <w:p w:rsidR="003E62CB" w:rsidRDefault="003E62CB" w:rsidP="00F83534">
      <w:pPr>
        <w:autoSpaceDE w:val="0"/>
        <w:autoSpaceDN w:val="0"/>
        <w:adjustRightInd w:val="0"/>
        <w:ind w:left="756"/>
        <w:jc w:val="both"/>
        <w:rPr>
          <w:rFonts w:ascii="Verdana" w:hAnsi="Verdana" w:cs="Latha"/>
          <w:sz w:val="28"/>
          <w:szCs w:val="28"/>
        </w:rPr>
      </w:pPr>
    </w:p>
    <w:p w:rsidR="003E62CB" w:rsidRDefault="003E62CB" w:rsidP="00F83534">
      <w:pPr>
        <w:autoSpaceDE w:val="0"/>
        <w:autoSpaceDN w:val="0"/>
        <w:adjustRightInd w:val="0"/>
        <w:ind w:left="756"/>
        <w:jc w:val="both"/>
        <w:rPr>
          <w:rFonts w:ascii="Verdana" w:hAnsi="Verdana" w:cs="Latha"/>
          <w:sz w:val="28"/>
          <w:szCs w:val="28"/>
        </w:rPr>
      </w:pPr>
    </w:p>
    <w:p w:rsidR="003E62CB" w:rsidRDefault="003E62CB" w:rsidP="00F83534">
      <w:pPr>
        <w:autoSpaceDE w:val="0"/>
        <w:autoSpaceDN w:val="0"/>
        <w:adjustRightInd w:val="0"/>
        <w:ind w:left="756"/>
        <w:jc w:val="both"/>
        <w:rPr>
          <w:rFonts w:ascii="Verdana" w:hAnsi="Verdana" w:cs="Latha"/>
          <w:sz w:val="28"/>
          <w:szCs w:val="28"/>
        </w:rPr>
      </w:pPr>
    </w:p>
    <w:p w:rsidR="003E62CB" w:rsidRDefault="003E62CB" w:rsidP="00F83534">
      <w:pPr>
        <w:autoSpaceDE w:val="0"/>
        <w:autoSpaceDN w:val="0"/>
        <w:adjustRightInd w:val="0"/>
        <w:ind w:left="756"/>
        <w:jc w:val="both"/>
        <w:rPr>
          <w:rFonts w:ascii="Verdana" w:hAnsi="Verdana" w:cs="Latha"/>
          <w:sz w:val="28"/>
          <w:szCs w:val="28"/>
        </w:rPr>
      </w:pPr>
    </w:p>
    <w:p w:rsidR="003E62CB" w:rsidRDefault="003E62CB" w:rsidP="00F83534">
      <w:pPr>
        <w:autoSpaceDE w:val="0"/>
        <w:autoSpaceDN w:val="0"/>
        <w:adjustRightInd w:val="0"/>
        <w:ind w:left="756"/>
        <w:jc w:val="both"/>
        <w:rPr>
          <w:rFonts w:ascii="Verdana" w:hAnsi="Verdana" w:cs="Latha"/>
          <w:sz w:val="28"/>
          <w:szCs w:val="28"/>
        </w:rPr>
      </w:pPr>
    </w:p>
    <w:p w:rsidR="003E62CB" w:rsidRPr="00E01DF3" w:rsidRDefault="003E62CB" w:rsidP="00F83534">
      <w:pPr>
        <w:autoSpaceDE w:val="0"/>
        <w:autoSpaceDN w:val="0"/>
        <w:adjustRightInd w:val="0"/>
        <w:ind w:left="756"/>
        <w:jc w:val="both"/>
        <w:rPr>
          <w:rFonts w:ascii="Verdana" w:hAnsi="Verdana" w:cs="Latha"/>
          <w:sz w:val="28"/>
          <w:szCs w:val="28"/>
        </w:rPr>
      </w:pPr>
    </w:p>
    <w:p w:rsidR="00F83534" w:rsidRDefault="00F83534" w:rsidP="00F83534">
      <w:pPr>
        <w:numPr>
          <w:ilvl w:val="0"/>
          <w:numId w:val="1"/>
        </w:numPr>
        <w:autoSpaceDE w:val="0"/>
        <w:autoSpaceDN w:val="0"/>
        <w:adjustRightInd w:val="0"/>
        <w:jc w:val="both"/>
        <w:rPr>
          <w:rFonts w:ascii="Verdana" w:hAnsi="Verdana" w:cs="Latha"/>
          <w:sz w:val="20"/>
          <w:szCs w:val="20"/>
        </w:rPr>
      </w:pPr>
      <w:r>
        <w:rPr>
          <w:rFonts w:ascii="Verdana" w:hAnsi="Verdana" w:cs="Latha"/>
          <w:sz w:val="20"/>
          <w:szCs w:val="20"/>
        </w:rPr>
        <w:lastRenderedPageBreak/>
        <w:t>Escribe la relación de semejanza entre los siguientes cuadriláteros e identifica ángulos congruentes y segmentos proporcionales. (Considera cada espacio igual a una unidad)</w:t>
      </w:r>
    </w:p>
    <w:p w:rsidR="00F83534" w:rsidRDefault="00F83534" w:rsidP="00F83534">
      <w:pPr>
        <w:autoSpaceDE w:val="0"/>
        <w:autoSpaceDN w:val="0"/>
        <w:adjustRightInd w:val="0"/>
        <w:ind w:left="396"/>
        <w:jc w:val="both"/>
        <w:rPr>
          <w:rFonts w:ascii="Verdana" w:hAnsi="Verdana" w:cs="Latha"/>
          <w:sz w:val="20"/>
          <w:szCs w:val="20"/>
        </w:rPr>
      </w:pPr>
      <w:r>
        <w:rPr>
          <w:rFonts w:ascii="Verdana" w:hAnsi="Verdana" w:cs="Latha"/>
          <w:noProof/>
          <w:sz w:val="20"/>
          <w:szCs w:val="20"/>
        </w:rPr>
        <w:drawing>
          <wp:inline distT="0" distB="0" distL="0" distR="0">
            <wp:extent cx="3695700" cy="18573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lum bright="-40000" contrast="60000"/>
                      <a:extLst>
                        <a:ext uri="{28A0092B-C50C-407E-A947-70E740481C1C}">
                          <a14:useLocalDpi xmlns:a14="http://schemas.microsoft.com/office/drawing/2010/main" val="0"/>
                        </a:ext>
                      </a:extLst>
                    </a:blip>
                    <a:srcRect/>
                    <a:stretch>
                      <a:fillRect/>
                    </a:stretch>
                  </pic:blipFill>
                  <pic:spPr bwMode="auto">
                    <a:xfrm>
                      <a:off x="0" y="0"/>
                      <a:ext cx="3695700" cy="1857375"/>
                    </a:xfrm>
                    <a:prstGeom prst="rect">
                      <a:avLst/>
                    </a:prstGeom>
                    <a:noFill/>
                    <a:ln>
                      <a:noFill/>
                    </a:ln>
                  </pic:spPr>
                </pic:pic>
              </a:graphicData>
            </a:graphic>
          </wp:inline>
        </w:drawing>
      </w:r>
    </w:p>
    <w:p w:rsidR="00F83534" w:rsidRDefault="00F83534" w:rsidP="00F83534">
      <w:pPr>
        <w:autoSpaceDE w:val="0"/>
        <w:autoSpaceDN w:val="0"/>
        <w:adjustRightInd w:val="0"/>
        <w:ind w:left="396"/>
        <w:jc w:val="both"/>
        <w:rPr>
          <w:rFonts w:ascii="Verdana" w:hAnsi="Verdana" w:cs="Latha"/>
          <w:sz w:val="20"/>
          <w:szCs w:val="20"/>
        </w:rPr>
      </w:pPr>
    </w:p>
    <w:p w:rsidR="00F83534" w:rsidRDefault="00F83534" w:rsidP="00F83534">
      <w:pPr>
        <w:numPr>
          <w:ilvl w:val="0"/>
          <w:numId w:val="1"/>
        </w:numPr>
        <w:autoSpaceDE w:val="0"/>
        <w:autoSpaceDN w:val="0"/>
        <w:adjustRightInd w:val="0"/>
        <w:jc w:val="both"/>
        <w:rPr>
          <w:rFonts w:ascii="Verdana" w:hAnsi="Verdana" w:cs="Latha"/>
          <w:sz w:val="20"/>
          <w:szCs w:val="20"/>
        </w:rPr>
      </w:pPr>
      <w:r>
        <w:rPr>
          <w:rFonts w:ascii="Verdana" w:hAnsi="Verdana" w:cs="Latha"/>
          <w:sz w:val="20"/>
          <w:szCs w:val="20"/>
        </w:rPr>
        <w:t>Se desea ampliar la siguiente imagen de modo que el lado más pequeño mida 60 cm, ¿Cuál debería ser la medida del lado más largo si se quiere que las imágenes sean semejantes?</w:t>
      </w:r>
    </w:p>
    <w:p w:rsidR="00F83534" w:rsidRDefault="00F83534" w:rsidP="00F83534">
      <w:pPr>
        <w:autoSpaceDE w:val="0"/>
        <w:autoSpaceDN w:val="0"/>
        <w:adjustRightInd w:val="0"/>
        <w:ind w:firstLine="396"/>
        <w:jc w:val="both"/>
        <w:rPr>
          <w:rFonts w:ascii="Verdana" w:hAnsi="Verdana" w:cs="Latha"/>
          <w:sz w:val="20"/>
          <w:szCs w:val="20"/>
        </w:rPr>
      </w:pPr>
      <w:r>
        <w:rPr>
          <w:rFonts w:ascii="Verdana" w:hAnsi="Verdana" w:cs="Latha"/>
          <w:noProof/>
          <w:sz w:val="20"/>
          <w:szCs w:val="20"/>
        </w:rPr>
        <w:drawing>
          <wp:inline distT="0" distB="0" distL="0" distR="0">
            <wp:extent cx="3181350" cy="11715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81350" cy="1171575"/>
                    </a:xfrm>
                    <a:prstGeom prst="rect">
                      <a:avLst/>
                    </a:prstGeom>
                    <a:noFill/>
                    <a:ln>
                      <a:noFill/>
                    </a:ln>
                  </pic:spPr>
                </pic:pic>
              </a:graphicData>
            </a:graphic>
          </wp:inline>
        </w:drawing>
      </w:r>
    </w:p>
    <w:p w:rsidR="00F83534" w:rsidRDefault="00F83534" w:rsidP="00F83534">
      <w:pPr>
        <w:autoSpaceDE w:val="0"/>
        <w:autoSpaceDN w:val="0"/>
        <w:adjustRightInd w:val="0"/>
        <w:jc w:val="both"/>
        <w:rPr>
          <w:rFonts w:ascii="Verdana" w:hAnsi="Verdana" w:cs="Latha"/>
          <w:sz w:val="20"/>
          <w:szCs w:val="20"/>
        </w:rPr>
      </w:pPr>
    </w:p>
    <w:p w:rsidR="00F83534" w:rsidRDefault="00F83534" w:rsidP="00F83534">
      <w:pPr>
        <w:autoSpaceDE w:val="0"/>
        <w:autoSpaceDN w:val="0"/>
        <w:adjustRightInd w:val="0"/>
        <w:jc w:val="both"/>
        <w:rPr>
          <w:rFonts w:ascii="Verdana" w:hAnsi="Verdana" w:cs="Latha"/>
          <w:sz w:val="20"/>
          <w:szCs w:val="20"/>
        </w:rPr>
      </w:pPr>
    </w:p>
    <w:p w:rsidR="00F83534" w:rsidRDefault="00F83534" w:rsidP="00F83534">
      <w:pPr>
        <w:numPr>
          <w:ilvl w:val="0"/>
          <w:numId w:val="1"/>
        </w:numPr>
        <w:autoSpaceDE w:val="0"/>
        <w:autoSpaceDN w:val="0"/>
        <w:adjustRightInd w:val="0"/>
        <w:jc w:val="both"/>
        <w:rPr>
          <w:rFonts w:ascii="Verdana" w:hAnsi="Verdana" w:cs="Latha"/>
          <w:sz w:val="20"/>
          <w:szCs w:val="20"/>
        </w:rPr>
      </w:pPr>
      <w:r>
        <w:rPr>
          <w:rFonts w:ascii="Verdana" w:hAnsi="Verdana" w:cs="Latha"/>
          <w:sz w:val="20"/>
          <w:szCs w:val="20"/>
        </w:rPr>
        <w:t>Completa la figura  de modo que resulte semejante con la figura A.</w:t>
      </w:r>
    </w:p>
    <w:p w:rsidR="00D32D29" w:rsidRPr="003E62CB" w:rsidRDefault="00F83534" w:rsidP="003E62CB">
      <w:pPr>
        <w:autoSpaceDE w:val="0"/>
        <w:autoSpaceDN w:val="0"/>
        <w:adjustRightInd w:val="0"/>
        <w:ind w:left="396"/>
        <w:jc w:val="both"/>
        <w:rPr>
          <w:rFonts w:ascii="Verdana" w:hAnsi="Verdana" w:cs="Latha"/>
          <w:sz w:val="20"/>
          <w:szCs w:val="20"/>
        </w:rPr>
      </w:pPr>
      <w:r>
        <w:rPr>
          <w:rFonts w:ascii="Verdana" w:hAnsi="Verdana" w:cs="Latha"/>
          <w:noProof/>
          <w:sz w:val="20"/>
          <w:szCs w:val="20"/>
        </w:rPr>
        <w:drawing>
          <wp:inline distT="0" distB="0" distL="0" distR="0">
            <wp:extent cx="5353050" cy="3629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p>
    <w:sectPr w:rsidR="00D32D29" w:rsidRPr="003E62CB" w:rsidSect="0012579F">
      <w:headerReference w:type="default" r:id="rId4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EE" w:rsidRDefault="009361EE" w:rsidP="00F83534">
      <w:r>
        <w:separator/>
      </w:r>
    </w:p>
  </w:endnote>
  <w:endnote w:type="continuationSeparator" w:id="0">
    <w:p w:rsidR="009361EE" w:rsidRDefault="009361EE" w:rsidP="00F8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Latha">
    <w:panose1 w:val="02000400000000000000"/>
    <w:charset w:val="00"/>
    <w:family w:val="swiss"/>
    <w:pitch w:val="variable"/>
    <w:sig w:usb0="001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 w:name="Jokerman">
    <w:charset w:val="00"/>
    <w:family w:val="decorativ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EE" w:rsidRDefault="009361EE" w:rsidP="00F83534">
      <w:r>
        <w:separator/>
      </w:r>
    </w:p>
  </w:footnote>
  <w:footnote w:type="continuationSeparator" w:id="0">
    <w:p w:rsidR="009361EE" w:rsidRDefault="009361EE" w:rsidP="00F83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534" w:rsidRPr="00283E74" w:rsidRDefault="00F83534" w:rsidP="00F83534">
    <w:pPr>
      <w:pStyle w:val="Encabezado1"/>
      <w:rPr>
        <w:rFonts w:ascii="Century Gothic" w:hAnsi="Century Gothic" w:cs="Arial"/>
        <w:sz w:val="18"/>
        <w:szCs w:val="18"/>
      </w:rPr>
    </w:pPr>
    <w:r>
      <w:rPr>
        <w:noProof/>
        <w:lang w:eastAsia="es-CL"/>
      </w:rPr>
      <w:drawing>
        <wp:anchor distT="0" distB="0" distL="114300" distR="114300" simplePos="0" relativeHeight="251660288" behindDoc="1" locked="0" layoutInCell="1" allowOverlap="1" wp14:anchorId="26DD163D" wp14:editId="0AAAD80A">
          <wp:simplePos x="0" y="0"/>
          <wp:positionH relativeFrom="column">
            <wp:posOffset>4530090</wp:posOffset>
          </wp:positionH>
          <wp:positionV relativeFrom="paragraph">
            <wp:posOffset>-65405</wp:posOffset>
          </wp:positionV>
          <wp:extent cx="1847215" cy="492261"/>
          <wp:effectExtent l="0" t="0" r="635" b="3175"/>
          <wp:wrapNone/>
          <wp:docPr id="20" name="Imagen 20" descr="Resultado de imagen de liceo 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iceo bicentenar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492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3E74">
      <w:rPr>
        <w:rFonts w:ascii="Century Gothic" w:hAnsi="Century Gothic" w:cs="Arial"/>
        <w:sz w:val="18"/>
        <w:szCs w:val="18"/>
      </w:rPr>
      <w:t>LICEO BICENTENARIO</w:t>
    </w:r>
  </w:p>
  <w:p w:rsidR="00F83534" w:rsidRPr="00283E74" w:rsidRDefault="00F83534" w:rsidP="00F83534">
    <w:pPr>
      <w:pStyle w:val="Encabezado1"/>
      <w:rPr>
        <w:rFonts w:ascii="Century Gothic" w:hAnsi="Century Gothic" w:cs="Arial"/>
        <w:sz w:val="18"/>
        <w:szCs w:val="18"/>
      </w:rPr>
    </w:pPr>
    <w:r w:rsidRPr="00283E74">
      <w:rPr>
        <w:rFonts w:ascii="Century Gothic" w:hAnsi="Century Gothic" w:cs="Arial"/>
        <w:sz w:val="18"/>
        <w:szCs w:val="18"/>
      </w:rPr>
      <w:t>HEROES DE LA CONCEPCION</w:t>
    </w:r>
  </w:p>
  <w:p w:rsidR="00F83534" w:rsidRPr="00F83534" w:rsidRDefault="00F83534" w:rsidP="00F83534">
    <w:pPr>
      <w:pStyle w:val="Encabezado1"/>
      <w:tabs>
        <w:tab w:val="left" w:pos="7725"/>
      </w:tabs>
      <w:jc w:val="both"/>
      <w:rPr>
        <w:rFonts w:ascii="Century Gothic" w:hAnsi="Century Gothic" w:cs="Arial"/>
        <w:sz w:val="18"/>
        <w:szCs w:val="18"/>
      </w:rPr>
    </w:pPr>
    <w:r w:rsidRPr="00283E74">
      <w:rPr>
        <w:rFonts w:ascii="Century Gothic" w:hAnsi="Century Gothic" w:cs="Arial"/>
        <w:sz w:val="18"/>
        <w:szCs w:val="18"/>
      </w:rPr>
      <w:t>DEPARTAMENTO DE MATEMATICA</w:t>
    </w:r>
    <w:r>
      <w:rPr>
        <w:rFonts w:ascii="Century Gothic" w:hAnsi="Century Gothic"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8A3"/>
    <w:multiLevelType w:val="hybridMultilevel"/>
    <w:tmpl w:val="F74CA9DA"/>
    <w:lvl w:ilvl="0" w:tplc="CF2EB27A">
      <w:start w:val="1"/>
      <w:numFmt w:val="decimal"/>
      <w:lvlText w:val="%1."/>
      <w:lvlJc w:val="left"/>
      <w:pPr>
        <w:tabs>
          <w:tab w:val="num" w:pos="396"/>
        </w:tabs>
        <w:ind w:left="396" w:hanging="396"/>
      </w:pPr>
      <w:rPr>
        <w:rFonts w:hint="default"/>
      </w:rPr>
    </w:lvl>
    <w:lvl w:ilvl="1" w:tplc="340A0019">
      <w:start w:val="1"/>
      <w:numFmt w:val="lowerLetter"/>
      <w:lvlText w:val="%2."/>
      <w:lvlJc w:val="left"/>
      <w:pPr>
        <w:tabs>
          <w:tab w:val="num" w:pos="1156"/>
        </w:tabs>
        <w:ind w:left="1156" w:hanging="360"/>
      </w:pPr>
    </w:lvl>
    <w:lvl w:ilvl="2" w:tplc="340A001B" w:tentative="1">
      <w:start w:val="1"/>
      <w:numFmt w:val="lowerRoman"/>
      <w:lvlText w:val="%3."/>
      <w:lvlJc w:val="right"/>
      <w:pPr>
        <w:tabs>
          <w:tab w:val="num" w:pos="1876"/>
        </w:tabs>
        <w:ind w:left="1876" w:hanging="180"/>
      </w:pPr>
    </w:lvl>
    <w:lvl w:ilvl="3" w:tplc="00EA72EA">
      <w:start w:val="1"/>
      <w:numFmt w:val="decimal"/>
      <w:lvlText w:val="%4."/>
      <w:lvlJc w:val="left"/>
      <w:pPr>
        <w:tabs>
          <w:tab w:val="num" w:pos="56"/>
        </w:tabs>
        <w:ind w:left="56" w:hanging="340"/>
      </w:pPr>
      <w:rPr>
        <w:rFonts w:hint="default"/>
      </w:rPr>
    </w:lvl>
    <w:lvl w:ilvl="4" w:tplc="340A0019">
      <w:start w:val="1"/>
      <w:numFmt w:val="lowerLetter"/>
      <w:lvlText w:val="%5."/>
      <w:lvlJc w:val="left"/>
      <w:pPr>
        <w:tabs>
          <w:tab w:val="num" w:pos="3316"/>
        </w:tabs>
        <w:ind w:left="3316" w:hanging="360"/>
      </w:pPr>
    </w:lvl>
    <w:lvl w:ilvl="5" w:tplc="340A001B" w:tentative="1">
      <w:start w:val="1"/>
      <w:numFmt w:val="lowerRoman"/>
      <w:lvlText w:val="%6."/>
      <w:lvlJc w:val="right"/>
      <w:pPr>
        <w:tabs>
          <w:tab w:val="num" w:pos="4036"/>
        </w:tabs>
        <w:ind w:left="4036" w:hanging="180"/>
      </w:pPr>
    </w:lvl>
    <w:lvl w:ilvl="6" w:tplc="340A000F" w:tentative="1">
      <w:start w:val="1"/>
      <w:numFmt w:val="decimal"/>
      <w:lvlText w:val="%7."/>
      <w:lvlJc w:val="left"/>
      <w:pPr>
        <w:tabs>
          <w:tab w:val="num" w:pos="4756"/>
        </w:tabs>
        <w:ind w:left="4756" w:hanging="360"/>
      </w:pPr>
    </w:lvl>
    <w:lvl w:ilvl="7" w:tplc="340A0019" w:tentative="1">
      <w:start w:val="1"/>
      <w:numFmt w:val="lowerLetter"/>
      <w:lvlText w:val="%8."/>
      <w:lvlJc w:val="left"/>
      <w:pPr>
        <w:tabs>
          <w:tab w:val="num" w:pos="5476"/>
        </w:tabs>
        <w:ind w:left="5476" w:hanging="360"/>
      </w:pPr>
    </w:lvl>
    <w:lvl w:ilvl="8" w:tplc="340A001B" w:tentative="1">
      <w:start w:val="1"/>
      <w:numFmt w:val="lowerRoman"/>
      <w:lvlText w:val="%9."/>
      <w:lvlJc w:val="right"/>
      <w:pPr>
        <w:tabs>
          <w:tab w:val="num" w:pos="6196"/>
        </w:tabs>
        <w:ind w:left="6196" w:hanging="180"/>
      </w:pPr>
    </w:lvl>
  </w:abstractNum>
  <w:abstractNum w:abstractNumId="1" w15:restartNumberingAfterBreak="0">
    <w:nsid w:val="3678699F"/>
    <w:multiLevelType w:val="hybridMultilevel"/>
    <w:tmpl w:val="6CACA46C"/>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2" w15:restartNumberingAfterBreak="0">
    <w:nsid w:val="53954A39"/>
    <w:multiLevelType w:val="hybridMultilevel"/>
    <w:tmpl w:val="9B9C55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BA6546"/>
    <w:multiLevelType w:val="hybridMultilevel"/>
    <w:tmpl w:val="05B436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0D920FE"/>
    <w:multiLevelType w:val="hybridMultilevel"/>
    <w:tmpl w:val="B72A48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1FD7E51"/>
    <w:multiLevelType w:val="hybridMultilevel"/>
    <w:tmpl w:val="8A207858"/>
    <w:lvl w:ilvl="0" w:tplc="379A835A">
      <w:start w:val="1"/>
      <w:numFmt w:val="lowerLetter"/>
      <w:lvlText w:val="%1)"/>
      <w:lvlJc w:val="left"/>
      <w:pPr>
        <w:ind w:left="756" w:hanging="360"/>
      </w:pPr>
      <w:rPr>
        <w:rFonts w:hint="default"/>
      </w:rPr>
    </w:lvl>
    <w:lvl w:ilvl="1" w:tplc="0C0A0019">
      <w:start w:val="1"/>
      <w:numFmt w:val="lowerLetter"/>
      <w:lvlText w:val="%2."/>
      <w:lvlJc w:val="left"/>
      <w:pPr>
        <w:ind w:left="1476" w:hanging="360"/>
      </w:pPr>
    </w:lvl>
    <w:lvl w:ilvl="2" w:tplc="0C0A001B" w:tentative="1">
      <w:start w:val="1"/>
      <w:numFmt w:val="lowerRoman"/>
      <w:lvlText w:val="%3."/>
      <w:lvlJc w:val="right"/>
      <w:pPr>
        <w:ind w:left="2196" w:hanging="180"/>
      </w:pPr>
    </w:lvl>
    <w:lvl w:ilvl="3" w:tplc="0C0A000F" w:tentative="1">
      <w:start w:val="1"/>
      <w:numFmt w:val="decimal"/>
      <w:lvlText w:val="%4."/>
      <w:lvlJc w:val="left"/>
      <w:pPr>
        <w:ind w:left="2916" w:hanging="360"/>
      </w:pPr>
    </w:lvl>
    <w:lvl w:ilvl="4" w:tplc="0C0A0019" w:tentative="1">
      <w:start w:val="1"/>
      <w:numFmt w:val="lowerLetter"/>
      <w:lvlText w:val="%5."/>
      <w:lvlJc w:val="left"/>
      <w:pPr>
        <w:ind w:left="3636" w:hanging="360"/>
      </w:pPr>
    </w:lvl>
    <w:lvl w:ilvl="5" w:tplc="0C0A001B" w:tentative="1">
      <w:start w:val="1"/>
      <w:numFmt w:val="lowerRoman"/>
      <w:lvlText w:val="%6."/>
      <w:lvlJc w:val="right"/>
      <w:pPr>
        <w:ind w:left="4356" w:hanging="180"/>
      </w:pPr>
    </w:lvl>
    <w:lvl w:ilvl="6" w:tplc="0C0A000F" w:tentative="1">
      <w:start w:val="1"/>
      <w:numFmt w:val="decimal"/>
      <w:lvlText w:val="%7."/>
      <w:lvlJc w:val="left"/>
      <w:pPr>
        <w:ind w:left="5076" w:hanging="360"/>
      </w:pPr>
    </w:lvl>
    <w:lvl w:ilvl="7" w:tplc="0C0A0019" w:tentative="1">
      <w:start w:val="1"/>
      <w:numFmt w:val="lowerLetter"/>
      <w:lvlText w:val="%8."/>
      <w:lvlJc w:val="left"/>
      <w:pPr>
        <w:ind w:left="5796" w:hanging="360"/>
      </w:pPr>
    </w:lvl>
    <w:lvl w:ilvl="8" w:tplc="0C0A001B" w:tentative="1">
      <w:start w:val="1"/>
      <w:numFmt w:val="lowerRoman"/>
      <w:lvlText w:val="%9."/>
      <w:lvlJc w:val="right"/>
      <w:pPr>
        <w:ind w:left="6516"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4"/>
    <w:rsid w:val="0012579F"/>
    <w:rsid w:val="001D769F"/>
    <w:rsid w:val="00252985"/>
    <w:rsid w:val="003E62CB"/>
    <w:rsid w:val="009361EE"/>
    <w:rsid w:val="00BD61CB"/>
    <w:rsid w:val="00D57A0D"/>
    <w:rsid w:val="00E4736E"/>
    <w:rsid w:val="00F83534"/>
    <w:rsid w:val="00F93B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BAAF2-2284-4CAB-93C5-05B11E7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34"/>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534"/>
    <w:pPr>
      <w:tabs>
        <w:tab w:val="center" w:pos="4419"/>
        <w:tab w:val="right" w:pos="8838"/>
      </w:tabs>
    </w:pPr>
  </w:style>
  <w:style w:type="character" w:customStyle="1" w:styleId="EncabezadoCar">
    <w:name w:val="Encabezado Car"/>
    <w:basedOn w:val="Fuentedeprrafopredeter"/>
    <w:link w:val="Encabezado"/>
    <w:uiPriority w:val="99"/>
    <w:rsid w:val="00F83534"/>
    <w:rPr>
      <w:rFonts w:ascii="Times New Roman" w:eastAsia="Times New Roman" w:hAnsi="Times New Roman" w:cs="Times New Roman"/>
      <w:sz w:val="24"/>
      <w:szCs w:val="24"/>
      <w:lang w:eastAsia="es-CL"/>
    </w:rPr>
  </w:style>
  <w:style w:type="paragraph" w:styleId="Piedepgina">
    <w:name w:val="footer"/>
    <w:basedOn w:val="Normal"/>
    <w:link w:val="PiedepginaCar"/>
    <w:uiPriority w:val="99"/>
    <w:unhideWhenUsed/>
    <w:rsid w:val="00F83534"/>
    <w:pPr>
      <w:tabs>
        <w:tab w:val="center" w:pos="4419"/>
        <w:tab w:val="right" w:pos="8838"/>
      </w:tabs>
    </w:pPr>
  </w:style>
  <w:style w:type="character" w:customStyle="1" w:styleId="PiedepginaCar">
    <w:name w:val="Pie de página Car"/>
    <w:basedOn w:val="Fuentedeprrafopredeter"/>
    <w:link w:val="Piedepgina"/>
    <w:uiPriority w:val="99"/>
    <w:rsid w:val="00F83534"/>
    <w:rPr>
      <w:rFonts w:ascii="Times New Roman" w:eastAsia="Times New Roman" w:hAnsi="Times New Roman" w:cs="Times New Roman"/>
      <w:sz w:val="24"/>
      <w:szCs w:val="24"/>
      <w:lang w:eastAsia="es-CL"/>
    </w:rPr>
  </w:style>
  <w:style w:type="paragraph" w:customStyle="1" w:styleId="Encabezado1">
    <w:name w:val="Encabezado1"/>
    <w:basedOn w:val="Normal"/>
    <w:next w:val="Encabezado"/>
    <w:uiPriority w:val="99"/>
    <w:unhideWhenUsed/>
    <w:rsid w:val="00F83534"/>
    <w:pPr>
      <w:tabs>
        <w:tab w:val="center" w:pos="4419"/>
        <w:tab w:val="right" w:pos="8838"/>
      </w:tabs>
    </w:pPr>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83534"/>
    <w:pPr>
      <w:ind w:left="720"/>
      <w:contextualSpacing/>
    </w:pPr>
  </w:style>
  <w:style w:type="paragraph" w:styleId="Textodeglobo">
    <w:name w:val="Balloon Text"/>
    <w:basedOn w:val="Normal"/>
    <w:link w:val="TextodegloboCar"/>
    <w:uiPriority w:val="99"/>
    <w:semiHidden/>
    <w:unhideWhenUsed/>
    <w:rsid w:val="001257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79F"/>
    <w:rPr>
      <w:rFonts w:ascii="Segoe UI" w:eastAsia="Times New Roman" w:hAnsi="Segoe UI" w:cs="Segoe UI"/>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microsoft.com/office/2007/relationships/hdphoto" Target="media/hdphoto4.wdp"/><Relationship Id="rId26" Type="http://schemas.openxmlformats.org/officeDocument/2006/relationships/image" Target="media/image13.wmf"/><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8.png"/><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styles" Target="styles.xml"/><Relationship Id="rId16" Type="http://schemas.microsoft.com/office/2007/relationships/hdphoto" Target="media/hdphoto3.wdp"/><Relationship Id="rId20" Type="http://schemas.microsoft.com/office/2007/relationships/hdphoto" Target="media/hdphoto5.wdp"/><Relationship Id="rId29" Type="http://schemas.openxmlformats.org/officeDocument/2006/relationships/oleObject" Target="embeddings/oleObject4.bin"/><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1.bin"/><Relationship Id="rId28" Type="http://schemas.openxmlformats.org/officeDocument/2006/relationships/image" Target="media/image14.wmf"/><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oleObject" Target="embeddings/oleObject5.bin"/><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 Id="rId22" Type="http://schemas.openxmlformats.org/officeDocument/2006/relationships/image" Target="media/image11.wmf"/><Relationship Id="rId27"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header" Target="header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ninoska contreras</dc:creator>
  <cp:keywords/>
  <dc:description/>
  <cp:lastModifiedBy>Carla Espinoza Flores</cp:lastModifiedBy>
  <cp:revision>5</cp:revision>
  <cp:lastPrinted>2020-03-20T15:24:00Z</cp:lastPrinted>
  <dcterms:created xsi:type="dcterms:W3CDTF">2020-03-20T00:05:00Z</dcterms:created>
  <dcterms:modified xsi:type="dcterms:W3CDTF">2020-03-20T15:24:00Z</dcterms:modified>
</cp:coreProperties>
</file>